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887" w:rsidRDefault="00707DCF" w:rsidP="00707DCF">
      <w:pPr>
        <w:ind w:right="1740"/>
        <w:jc w:val="center"/>
      </w:pPr>
      <w:r>
        <w:t xml:space="preserve">                </w:t>
      </w:r>
      <w:r w:rsidR="009B1A12">
        <w:t xml:space="preserve">   </w:t>
      </w:r>
      <w:r w:rsidR="009B1A12">
        <w:rPr>
          <w:rFonts w:ascii="Arial" w:hAnsi="Arial" w:cs="Arial"/>
          <w:noProof/>
          <w:sz w:val="23"/>
          <w:szCs w:val="23"/>
          <w:lang w:val="fr-FR" w:eastAsia="fr-FR"/>
        </w:rPr>
        <w:t xml:space="preserve">       </w:t>
      </w:r>
      <w:r w:rsidR="009B1A12">
        <w:rPr>
          <w:noProof/>
          <w:lang w:val="fr-FR" w:eastAsia="fr-FR"/>
        </w:rPr>
        <w:t xml:space="preserve"> </w:t>
      </w:r>
      <w:r w:rsidR="00340FE7" w:rsidRPr="00707DCF">
        <w:rPr>
          <w:rFonts w:ascii="Arial" w:hAnsi="Arial" w:cs="Arial"/>
          <w:noProof/>
          <w:sz w:val="23"/>
          <w:szCs w:val="23"/>
          <w:lang w:val="fr-FR" w:eastAsia="fr-FR"/>
        </w:rPr>
        <w:drawing>
          <wp:inline distT="0" distB="0" distL="0" distR="0" wp14:anchorId="10BC40B3" wp14:editId="210ABE30">
            <wp:extent cx="1019442" cy="1027534"/>
            <wp:effectExtent l="0" t="0" r="0" b="0"/>
            <wp:docPr id="4" name="Image 4" descr="Logo CH Montluçon Néris les Bains - version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 CH Montluçon Néris les Bains - version 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2254" cy="1080765"/>
                    </a:xfrm>
                    <a:prstGeom prst="rect">
                      <a:avLst/>
                    </a:prstGeom>
                    <a:noFill/>
                    <a:ln>
                      <a:noFill/>
                    </a:ln>
                  </pic:spPr>
                </pic:pic>
              </a:graphicData>
            </a:graphic>
          </wp:inline>
        </w:drawing>
      </w:r>
    </w:p>
    <w:p w:rsidR="00B55887" w:rsidRDefault="00B55887">
      <w:pPr>
        <w:ind w:left="1720" w:right="1740"/>
      </w:pPr>
    </w:p>
    <w:p w:rsidR="00B55887" w:rsidRDefault="00B55887">
      <w:pPr>
        <w:ind w:left="1720" w:right="1740"/>
        <w:rPr>
          <w:sz w:val="2"/>
        </w:rPr>
      </w:pPr>
    </w:p>
    <w:p w:rsidR="00B416AE" w:rsidRDefault="00B416AE">
      <w:pPr>
        <w:spacing w:after="160" w:line="240" w:lineRule="exact"/>
      </w:pPr>
    </w:p>
    <w:tbl>
      <w:tblPr>
        <w:tblW w:w="0" w:type="auto"/>
        <w:tblInd w:w="20" w:type="dxa"/>
        <w:tblLayout w:type="fixed"/>
        <w:tblLook w:val="04A0" w:firstRow="1" w:lastRow="0" w:firstColumn="1" w:lastColumn="0" w:noHBand="0" w:noVBand="1"/>
      </w:tblPr>
      <w:tblGrid>
        <w:gridCol w:w="9620"/>
      </w:tblGrid>
      <w:tr w:rsidR="00B416AE">
        <w:tc>
          <w:tcPr>
            <w:tcW w:w="9620" w:type="dxa"/>
            <w:shd w:val="clear" w:color="666553" w:fill="666553"/>
            <w:tcMar>
              <w:top w:w="40" w:type="dxa"/>
              <w:left w:w="0" w:type="dxa"/>
              <w:bottom w:w="0" w:type="dxa"/>
              <w:right w:w="0" w:type="dxa"/>
            </w:tcMar>
            <w:vAlign w:val="center"/>
          </w:tcPr>
          <w:p w:rsidR="00B416AE" w:rsidRDefault="00915A6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rsidR="00B416AE" w:rsidRDefault="00915A60">
      <w:pPr>
        <w:spacing w:line="240" w:lineRule="exact"/>
      </w:pPr>
      <w:r>
        <w:t xml:space="preserve"> </w:t>
      </w:r>
    </w:p>
    <w:p w:rsidR="00B416AE" w:rsidRDefault="00B416AE">
      <w:pPr>
        <w:spacing w:after="120" w:line="240" w:lineRule="exact"/>
      </w:pPr>
    </w:p>
    <w:p w:rsidR="00B416AE" w:rsidRDefault="00915A60">
      <w:pPr>
        <w:spacing w:before="40"/>
        <w:ind w:left="20" w:right="20"/>
        <w:jc w:val="center"/>
        <w:rPr>
          <w:rFonts w:ascii="Arial" w:eastAsia="Arial" w:hAnsi="Arial" w:cs="Arial"/>
          <w:b/>
          <w:color w:val="000000"/>
          <w:sz w:val="28"/>
          <w:lang w:val="fr-FR"/>
        </w:rPr>
      </w:pPr>
      <w:r>
        <w:rPr>
          <w:rFonts w:ascii="Arial" w:eastAsia="Arial" w:hAnsi="Arial" w:cs="Arial"/>
          <w:b/>
          <w:color w:val="000000"/>
          <w:sz w:val="28"/>
          <w:lang w:val="fr-FR"/>
        </w:rPr>
        <w:t>MARCHÉ PUBLIC DE TRAVAUX</w:t>
      </w:r>
    </w:p>
    <w:p w:rsidR="00B416AE" w:rsidRDefault="00B416AE">
      <w:pPr>
        <w:spacing w:line="240" w:lineRule="exact"/>
      </w:pPr>
    </w:p>
    <w:p w:rsidR="00B416AE" w:rsidRDefault="00B416AE">
      <w:pPr>
        <w:spacing w:line="240" w:lineRule="exact"/>
      </w:pPr>
    </w:p>
    <w:p w:rsidR="00B416AE" w:rsidRDefault="00B416AE">
      <w:pPr>
        <w:spacing w:line="240" w:lineRule="exact"/>
      </w:pPr>
    </w:p>
    <w:p w:rsidR="00B416AE" w:rsidRDefault="00B416AE">
      <w:pPr>
        <w:spacing w:line="240" w:lineRule="exact"/>
      </w:pPr>
    </w:p>
    <w:tbl>
      <w:tblPr>
        <w:tblW w:w="0" w:type="auto"/>
        <w:tblInd w:w="1280" w:type="dxa"/>
        <w:tblLayout w:type="fixed"/>
        <w:tblLook w:val="04A0" w:firstRow="1" w:lastRow="0" w:firstColumn="1" w:lastColumn="0" w:noHBand="0" w:noVBand="1"/>
      </w:tblPr>
      <w:tblGrid>
        <w:gridCol w:w="7100"/>
      </w:tblGrid>
      <w:tr w:rsidR="00B416AE" w:rsidRPr="00673440">
        <w:tc>
          <w:tcPr>
            <w:tcW w:w="7100" w:type="dxa"/>
            <w:tcBorders>
              <w:top w:val="single" w:sz="4" w:space="0" w:color="000000"/>
              <w:bottom w:val="single" w:sz="4" w:space="0" w:color="000000"/>
            </w:tcBorders>
            <w:tcMar>
              <w:top w:w="400" w:type="dxa"/>
              <w:left w:w="0" w:type="dxa"/>
              <w:bottom w:w="400" w:type="dxa"/>
              <w:right w:w="0" w:type="dxa"/>
            </w:tcMar>
            <w:vAlign w:val="center"/>
          </w:tcPr>
          <w:p w:rsidR="00B416AE" w:rsidRDefault="00D20F95" w:rsidP="00BA3390">
            <w:pPr>
              <w:jc w:val="center"/>
              <w:rPr>
                <w:rFonts w:ascii="Arial" w:eastAsia="Arial" w:hAnsi="Arial" w:cs="Arial"/>
                <w:b/>
                <w:color w:val="000000"/>
                <w:sz w:val="28"/>
                <w:lang w:val="fr-FR"/>
              </w:rPr>
            </w:pPr>
            <w:r w:rsidRPr="00BB6B0D">
              <w:rPr>
                <w:rFonts w:ascii="Arial" w:eastAsia="Arial" w:hAnsi="Arial" w:cs="Arial"/>
                <w:b/>
                <w:color w:val="000000"/>
                <w:sz w:val="28"/>
                <w:lang w:val="fr-FR"/>
              </w:rPr>
              <w:t xml:space="preserve">Travaux </w:t>
            </w:r>
            <w:r w:rsidR="00926C27">
              <w:rPr>
                <w:rFonts w:ascii="Arial" w:eastAsia="Arial" w:hAnsi="Arial" w:cs="Arial"/>
                <w:b/>
                <w:color w:val="000000"/>
                <w:sz w:val="28"/>
                <w:lang w:val="fr-FR"/>
              </w:rPr>
              <w:t xml:space="preserve">de </w:t>
            </w:r>
            <w:r w:rsidR="00BA3390">
              <w:rPr>
                <w:rFonts w:ascii="Arial" w:eastAsia="Arial" w:hAnsi="Arial" w:cs="Arial"/>
                <w:b/>
                <w:color w:val="000000"/>
                <w:sz w:val="28"/>
                <w:lang w:val="fr-FR"/>
              </w:rPr>
              <w:t>création d’une sous-station de chauffage et E.C.S.</w:t>
            </w:r>
          </w:p>
        </w:tc>
      </w:tr>
    </w:tbl>
    <w:p w:rsidR="00B416AE" w:rsidRPr="00915A60" w:rsidRDefault="00915A60">
      <w:pPr>
        <w:spacing w:line="240" w:lineRule="exact"/>
        <w:rPr>
          <w:lang w:val="fr-FR"/>
        </w:rPr>
      </w:pPr>
      <w:r w:rsidRPr="00915A60">
        <w:rPr>
          <w:lang w:val="fr-FR"/>
        </w:rPr>
        <w:t xml:space="preserve"> </w:t>
      </w:r>
    </w:p>
    <w:p w:rsidR="00B416AE" w:rsidRPr="00915A60" w:rsidRDefault="00B416AE">
      <w:pPr>
        <w:spacing w:line="240" w:lineRule="exact"/>
        <w:rPr>
          <w:lang w:val="fr-FR"/>
        </w:rPr>
      </w:pPr>
    </w:p>
    <w:p w:rsidR="00B416AE" w:rsidRPr="00915A60" w:rsidRDefault="00B416AE">
      <w:pPr>
        <w:spacing w:line="240" w:lineRule="exact"/>
        <w:rPr>
          <w:lang w:val="fr-FR"/>
        </w:rPr>
      </w:pPr>
    </w:p>
    <w:p w:rsidR="00B416AE" w:rsidRPr="00915A60" w:rsidRDefault="00B416AE">
      <w:pPr>
        <w:spacing w:after="40" w:line="240" w:lineRule="exact"/>
        <w:rPr>
          <w:lang w:val="fr-FR"/>
        </w:rPr>
      </w:pPr>
    </w:p>
    <w:p w:rsidR="00B416AE" w:rsidRDefault="00915A60">
      <w:pPr>
        <w:spacing w:after="60"/>
        <w:ind w:left="1800" w:right="170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416AE">
        <w:trPr>
          <w:trHeight w:val="90"/>
        </w:trPr>
        <w:tc>
          <w:tcPr>
            <w:tcW w:w="1940" w:type="dxa"/>
            <w:vMerge w:val="restart"/>
            <w:tcMar>
              <w:top w:w="0" w:type="dxa"/>
              <w:left w:w="0" w:type="dxa"/>
              <w:bottom w:w="0" w:type="dxa"/>
              <w:right w:w="0" w:type="dxa"/>
            </w:tcMar>
            <w:vAlign w:val="center"/>
          </w:tcPr>
          <w:p w:rsidR="00B416AE" w:rsidRDefault="00915A60">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r>
      <w:tr w:rsidR="00B416AE">
        <w:trPr>
          <w:trHeight w:val="252"/>
        </w:trPr>
        <w:tc>
          <w:tcPr>
            <w:tcW w:w="1940" w:type="dxa"/>
            <w:vMerge/>
            <w:tcMar>
              <w:top w:w="0" w:type="dxa"/>
              <w:left w:w="0" w:type="dxa"/>
              <w:bottom w:w="0" w:type="dxa"/>
              <w:right w:w="0" w:type="dxa"/>
            </w:tcMar>
          </w:tcPr>
          <w:p w:rsidR="00B416AE" w:rsidRDefault="00B416AE"/>
        </w:tc>
        <w:tc>
          <w:tcPr>
            <w:tcW w:w="20" w:type="dxa"/>
            <w:tcMar>
              <w:top w:w="0" w:type="dxa"/>
              <w:left w:w="0" w:type="dxa"/>
              <w:bottom w:w="0" w:type="dxa"/>
              <w:right w:w="0" w:type="dxa"/>
            </w:tcMar>
          </w:tcPr>
          <w:p w:rsidR="00B416AE" w:rsidRDefault="00B416AE">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B416AE" w:rsidRDefault="00915A60">
            <w:pPr>
              <w:jc w:val="center"/>
              <w:rPr>
                <w:rFonts w:ascii="Arial" w:eastAsia="Arial" w:hAnsi="Arial" w:cs="Arial"/>
                <w:color w:val="000000"/>
                <w:sz w:val="0"/>
                <w:lang w:val="fr-FR"/>
              </w:rPr>
            </w:pPr>
            <w:r>
              <w:rPr>
                <w:rFonts w:ascii="Arial" w:eastAsia="Arial" w:hAnsi="Arial" w:cs="Arial"/>
                <w:color w:val="000000"/>
                <w:sz w:val="0"/>
                <w:lang w:val="fr-FR"/>
              </w:rPr>
              <w:t>.</w:t>
            </w:r>
          </w:p>
        </w:tc>
      </w:tr>
      <w:tr w:rsidR="00B416AE">
        <w:trPr>
          <w:trHeight w:val="18"/>
        </w:trPr>
        <w:tc>
          <w:tcPr>
            <w:tcW w:w="1940" w:type="dxa"/>
            <w:vMerge/>
            <w:tcMar>
              <w:top w:w="0" w:type="dxa"/>
              <w:left w:w="0" w:type="dxa"/>
              <w:bottom w:w="0" w:type="dxa"/>
              <w:right w:w="0" w:type="dxa"/>
            </w:tcMar>
          </w:tcPr>
          <w:p w:rsidR="00B416AE" w:rsidRDefault="00B416AE"/>
        </w:tc>
        <w:tc>
          <w:tcPr>
            <w:tcW w:w="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c>
          <w:tcPr>
            <w:tcW w:w="420" w:type="dxa"/>
            <w:tcMar>
              <w:top w:w="0" w:type="dxa"/>
              <w:left w:w="0" w:type="dxa"/>
              <w:bottom w:w="0" w:type="dxa"/>
              <w:right w:w="0" w:type="dxa"/>
            </w:tcMar>
          </w:tcPr>
          <w:p w:rsidR="00B416AE" w:rsidRDefault="00B416AE">
            <w:pPr>
              <w:rPr>
                <w:sz w:val="2"/>
              </w:rPr>
            </w:pPr>
          </w:p>
        </w:tc>
      </w:tr>
    </w:tbl>
    <w:p w:rsidR="00B416AE" w:rsidRDefault="00915A60">
      <w:pPr>
        <w:spacing w:after="40" w:line="240" w:lineRule="exact"/>
      </w:pPr>
      <w:r>
        <w:t xml:space="preserve"> </w:t>
      </w:r>
    </w:p>
    <w:tbl>
      <w:tblPr>
        <w:tblW w:w="0" w:type="auto"/>
        <w:tblInd w:w="1800" w:type="dxa"/>
        <w:tblLayout w:type="fixed"/>
        <w:tblLook w:val="04A0" w:firstRow="1" w:lastRow="0" w:firstColumn="1" w:lastColumn="0" w:noHBand="0" w:noVBand="1"/>
      </w:tblPr>
      <w:tblGrid>
        <w:gridCol w:w="1940"/>
        <w:gridCol w:w="20"/>
        <w:gridCol w:w="4200"/>
      </w:tblGrid>
      <w:tr w:rsidR="00B416AE">
        <w:trPr>
          <w:trHeight w:val="360"/>
        </w:trPr>
        <w:tc>
          <w:tcPr>
            <w:tcW w:w="1940" w:type="dxa"/>
            <w:tcMar>
              <w:top w:w="0" w:type="dxa"/>
              <w:left w:w="0" w:type="dxa"/>
              <w:bottom w:w="0" w:type="dxa"/>
              <w:right w:w="0" w:type="dxa"/>
            </w:tcMar>
            <w:vAlign w:val="center"/>
          </w:tcPr>
          <w:p w:rsidR="00B416AE" w:rsidRDefault="00915A60">
            <w:pPr>
              <w:rPr>
                <w:rFonts w:ascii="Arial" w:eastAsia="Arial" w:hAnsi="Arial" w:cs="Arial"/>
                <w:b/>
                <w:color w:val="000000"/>
                <w:lang w:val="fr-FR"/>
              </w:rPr>
            </w:pPr>
            <w:r>
              <w:rPr>
                <w:rFonts w:ascii="Arial" w:eastAsia="Arial" w:hAnsi="Arial" w:cs="Arial"/>
                <w:b/>
                <w:color w:val="000000"/>
                <w:lang w:val="fr-FR"/>
              </w:rPr>
              <w:t>NOTIFIE LE</w:t>
            </w:r>
          </w:p>
        </w:tc>
        <w:tc>
          <w:tcPr>
            <w:tcW w:w="20" w:type="dxa"/>
            <w:tcMar>
              <w:top w:w="0" w:type="dxa"/>
              <w:left w:w="0" w:type="dxa"/>
              <w:bottom w:w="0" w:type="dxa"/>
              <w:right w:w="0" w:type="dxa"/>
            </w:tcMar>
          </w:tcPr>
          <w:p w:rsidR="00B416AE" w:rsidRDefault="00B416AE">
            <w:pPr>
              <w:rPr>
                <w:sz w:val="2"/>
              </w:rPr>
            </w:pPr>
          </w:p>
        </w:tc>
        <w:tc>
          <w:tcPr>
            <w:tcW w:w="4200" w:type="dxa"/>
            <w:tcMar>
              <w:top w:w="0" w:type="dxa"/>
              <w:left w:w="0" w:type="dxa"/>
              <w:bottom w:w="0" w:type="dxa"/>
              <w:right w:w="0" w:type="dxa"/>
            </w:tcMar>
            <w:vAlign w:val="center"/>
          </w:tcPr>
          <w:p w:rsidR="00B416AE" w:rsidRDefault="00915A60">
            <w:pPr>
              <w:rPr>
                <w:rFonts w:ascii="Arial" w:eastAsia="Arial" w:hAnsi="Arial" w:cs="Arial"/>
                <w:color w:val="000000"/>
                <w:sz w:val="16"/>
                <w:lang w:val="fr-FR"/>
              </w:rPr>
            </w:pPr>
            <w:r>
              <w:rPr>
                <w:rFonts w:ascii="Arial" w:eastAsia="Arial" w:hAnsi="Arial" w:cs="Arial"/>
                <w:color w:val="000000"/>
                <w:sz w:val="16"/>
                <w:lang w:val="fr-FR"/>
              </w:rPr>
              <w:t>....... ....... / ....... ....... / ....... ....... ....... .......</w:t>
            </w:r>
          </w:p>
        </w:tc>
      </w:tr>
    </w:tbl>
    <w:p w:rsidR="00B416AE" w:rsidRDefault="00B416AE"/>
    <w:p w:rsidR="00915A60" w:rsidRDefault="00915A60"/>
    <w:p w:rsidR="00915A60" w:rsidRDefault="00915A60"/>
    <w:p w:rsidR="00915A60" w:rsidRDefault="00915A60"/>
    <w:p w:rsidR="00915A60" w:rsidRDefault="00915A60" w:rsidP="00915A60">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Groupement Hospitalier des Territoires d'Auvergne</w:t>
      </w:r>
    </w:p>
    <w:p w:rsidR="00915A60" w:rsidRDefault="00915A60" w:rsidP="00915A60">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 xml:space="preserve">Etablissement support CHU de Clermont-Ferrand </w:t>
      </w:r>
    </w:p>
    <w:p w:rsidR="00915A60" w:rsidRDefault="00915A60" w:rsidP="00915A60">
      <w:pPr>
        <w:spacing w:line="276" w:lineRule="exact"/>
        <w:ind w:left="20" w:right="20"/>
        <w:jc w:val="center"/>
        <w:rPr>
          <w:rFonts w:ascii="Arial" w:eastAsia="Arial" w:hAnsi="Arial" w:cs="Arial"/>
          <w:color w:val="000000"/>
          <w:lang w:val="fr-FR"/>
        </w:rPr>
      </w:pP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CENTRE HOSPITALIER MONTLUCON – NERIS LES BAINS </w:t>
      </w: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18 Avenue du 8 Mai 1945 </w:t>
      </w:r>
    </w:p>
    <w:p w:rsidR="00915A60" w:rsidRPr="008217FA" w:rsidRDefault="00915A60" w:rsidP="00915A60">
      <w:pPr>
        <w:spacing w:line="276" w:lineRule="exact"/>
        <w:ind w:left="20" w:right="20"/>
        <w:jc w:val="center"/>
        <w:rPr>
          <w:rFonts w:ascii="Arial" w:eastAsia="Arial" w:hAnsi="Arial" w:cs="Arial"/>
          <w:b/>
          <w:color w:val="000000"/>
          <w:lang w:val="fr-FR"/>
        </w:rPr>
      </w:pPr>
      <w:r w:rsidRPr="008217FA">
        <w:rPr>
          <w:rFonts w:ascii="Arial" w:eastAsia="Arial" w:hAnsi="Arial" w:cs="Arial"/>
          <w:b/>
          <w:color w:val="000000"/>
          <w:lang w:val="fr-FR"/>
        </w:rPr>
        <w:t xml:space="preserve">BP 1148 </w:t>
      </w:r>
    </w:p>
    <w:p w:rsidR="00572030" w:rsidRDefault="00915A60" w:rsidP="00915A60">
      <w:pPr>
        <w:spacing w:line="276" w:lineRule="exact"/>
        <w:ind w:left="20" w:right="20"/>
        <w:jc w:val="center"/>
        <w:rPr>
          <w:lang w:val="fr-FR"/>
        </w:rPr>
      </w:pPr>
      <w:r w:rsidRPr="008217FA">
        <w:rPr>
          <w:rFonts w:ascii="Arial" w:eastAsia="Arial" w:hAnsi="Arial" w:cs="Arial"/>
          <w:b/>
          <w:color w:val="000000"/>
          <w:lang w:val="fr-FR"/>
        </w:rPr>
        <w:t>03113 MONTLUCON CEDEX</w:t>
      </w: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Pr="00572030" w:rsidRDefault="00572030" w:rsidP="00572030">
      <w:pPr>
        <w:rPr>
          <w:lang w:val="fr-FR"/>
        </w:rPr>
      </w:pPr>
    </w:p>
    <w:p w:rsidR="00572030" w:rsidRDefault="00572030" w:rsidP="00572030">
      <w:pPr>
        <w:rPr>
          <w:lang w:val="fr-FR"/>
        </w:rPr>
      </w:pPr>
    </w:p>
    <w:p w:rsidR="00572030" w:rsidRPr="00572030" w:rsidRDefault="00572030" w:rsidP="00572030">
      <w:pPr>
        <w:tabs>
          <w:tab w:val="left" w:pos="1635"/>
        </w:tabs>
        <w:rPr>
          <w:lang w:val="fr-FR"/>
        </w:rPr>
      </w:pPr>
      <w:r>
        <w:rPr>
          <w:lang w:val="fr-FR"/>
        </w:rPr>
        <w:tab/>
      </w:r>
    </w:p>
    <w:p w:rsidR="00915A60" w:rsidRPr="00572030" w:rsidRDefault="00572030" w:rsidP="0098056A">
      <w:pPr>
        <w:tabs>
          <w:tab w:val="left" w:pos="2136"/>
        </w:tabs>
        <w:rPr>
          <w:lang w:val="fr-FR"/>
        </w:rPr>
        <w:sectPr w:rsidR="00915A60" w:rsidRPr="00572030">
          <w:footerReference w:type="default" r:id="rId9"/>
          <w:pgSz w:w="11900" w:h="16840"/>
          <w:pgMar w:top="1134" w:right="1134" w:bottom="1134" w:left="1134" w:header="1134" w:footer="1134" w:gutter="0"/>
          <w:cols w:space="708"/>
        </w:sectPr>
      </w:pPr>
      <w:r>
        <w:rPr>
          <w:lang w:val="fr-FR"/>
        </w:rPr>
        <w:tab/>
      </w:r>
      <w:r w:rsidR="0098056A">
        <w:rPr>
          <w:lang w:val="fr-FR"/>
        </w:rPr>
        <w:tab/>
      </w:r>
    </w:p>
    <w:p w:rsidR="00B416AE" w:rsidRPr="00915A60" w:rsidRDefault="00B416AE">
      <w:pPr>
        <w:spacing w:line="20" w:lineRule="exact"/>
        <w:rPr>
          <w:sz w:val="2"/>
          <w:lang w:val="fr-FR"/>
        </w:rPr>
      </w:pPr>
    </w:p>
    <w:p w:rsidR="00B416AE" w:rsidRDefault="00915A60">
      <w:pPr>
        <w:spacing w:after="120"/>
        <w:ind w:left="20" w:right="20"/>
        <w:jc w:val="center"/>
        <w:rPr>
          <w:rFonts w:ascii="Arial" w:eastAsia="Arial" w:hAnsi="Arial" w:cs="Arial"/>
          <w:b/>
          <w:color w:val="000000"/>
          <w:lang w:val="fr-FR"/>
        </w:rPr>
      </w:pPr>
      <w:r>
        <w:rPr>
          <w:rFonts w:ascii="Arial" w:eastAsia="Arial" w:hAnsi="Arial" w:cs="Arial"/>
          <w:b/>
          <w:color w:val="000000"/>
          <w:lang w:val="fr-FR"/>
        </w:rPr>
        <w:t>SOMMAIRE</w:t>
      </w:r>
    </w:p>
    <w:p w:rsidR="00B416AE" w:rsidRPr="0044621C" w:rsidRDefault="00B416AE">
      <w:pPr>
        <w:spacing w:after="80" w:line="240" w:lineRule="exact"/>
        <w:rPr>
          <w:rFonts w:ascii="Arial" w:hAnsi="Arial" w:cs="Arial"/>
          <w:lang w:val="fr-FR"/>
        </w:rPr>
      </w:pPr>
    </w:p>
    <w:p w:rsidR="003932BA" w:rsidRPr="003932BA" w:rsidRDefault="00915A60">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color w:val="000000"/>
          <w:sz w:val="22"/>
          <w:lang w:val="fr-FR"/>
        </w:rPr>
        <w:fldChar w:fldCharType="begin"/>
      </w:r>
      <w:r w:rsidRPr="003932BA">
        <w:rPr>
          <w:rFonts w:ascii="Arial" w:eastAsia="Arial" w:hAnsi="Arial" w:cs="Arial"/>
          <w:color w:val="000000"/>
          <w:sz w:val="22"/>
          <w:lang w:val="fr-FR"/>
        </w:rPr>
        <w:instrText xml:space="preserve"> TOC </w:instrText>
      </w:r>
      <w:r w:rsidRPr="003932BA">
        <w:rPr>
          <w:rFonts w:ascii="Arial" w:eastAsia="Arial" w:hAnsi="Arial" w:cs="Arial"/>
          <w:color w:val="000000"/>
          <w:sz w:val="22"/>
          <w:lang w:val="fr-FR"/>
        </w:rPr>
        <w:fldChar w:fldCharType="separate"/>
      </w:r>
      <w:r w:rsidR="003932BA" w:rsidRPr="003932BA">
        <w:rPr>
          <w:rFonts w:ascii="Arial" w:eastAsia="Arial" w:hAnsi="Arial" w:cs="Arial"/>
          <w:noProof/>
          <w:color w:val="000000"/>
          <w:lang w:val="fr-FR"/>
        </w:rPr>
        <w:t>1 - Préambule : Liste des lots</w:t>
      </w:r>
      <w:r w:rsidR="003932BA" w:rsidRPr="003932BA">
        <w:rPr>
          <w:rFonts w:ascii="Arial" w:hAnsi="Arial" w:cs="Arial"/>
          <w:noProof/>
        </w:rPr>
        <w:tab/>
      </w:r>
      <w:r w:rsidR="003932BA" w:rsidRPr="003932BA">
        <w:rPr>
          <w:rFonts w:ascii="Arial" w:hAnsi="Arial" w:cs="Arial"/>
          <w:noProof/>
        </w:rPr>
        <w:fldChar w:fldCharType="begin"/>
      </w:r>
      <w:r w:rsidR="003932BA" w:rsidRPr="003932BA">
        <w:rPr>
          <w:rFonts w:ascii="Arial" w:hAnsi="Arial" w:cs="Arial"/>
          <w:noProof/>
        </w:rPr>
        <w:instrText xml:space="preserve"> PAGEREF _Toc220328931 \h </w:instrText>
      </w:r>
      <w:r w:rsidR="003932BA" w:rsidRPr="003932BA">
        <w:rPr>
          <w:rFonts w:ascii="Arial" w:hAnsi="Arial" w:cs="Arial"/>
          <w:noProof/>
        </w:rPr>
      </w:r>
      <w:r w:rsidR="003932BA" w:rsidRPr="003932BA">
        <w:rPr>
          <w:rFonts w:ascii="Arial" w:hAnsi="Arial" w:cs="Arial"/>
          <w:noProof/>
        </w:rPr>
        <w:fldChar w:fldCharType="separate"/>
      </w:r>
      <w:r w:rsidR="003932BA" w:rsidRPr="003932BA">
        <w:rPr>
          <w:rFonts w:ascii="Arial" w:hAnsi="Arial" w:cs="Arial"/>
          <w:noProof/>
        </w:rPr>
        <w:t>3</w:t>
      </w:r>
      <w:r w:rsidR="003932BA" w:rsidRPr="003932BA">
        <w:rPr>
          <w:rFonts w:ascii="Arial" w:hAnsi="Arial" w:cs="Arial"/>
          <w:noProof/>
        </w:rPr>
        <w:fldChar w:fldCharType="end"/>
      </w:r>
      <w:bookmarkStart w:id="0" w:name="_GoBack"/>
      <w:bookmarkEnd w:id="0"/>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2 - Identification de l'acheteur</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_Toc220328932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3</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3 - Identification du co-contractant</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_Toc220328933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3</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4 - Dispositions générales</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_Toc220328934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5</w:t>
      </w:r>
      <w:r w:rsidRPr="003932BA">
        <w:rPr>
          <w:rFonts w:ascii="Arial" w:hAnsi="Arial" w:cs="Arial"/>
          <w:noProof/>
        </w:rPr>
        <w:fldChar w:fldCharType="end"/>
      </w:r>
    </w:p>
    <w:p w:rsidR="003932BA" w:rsidRPr="003932BA" w:rsidRDefault="003932BA">
      <w:pPr>
        <w:pStyle w:val="TM2"/>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4.1 - Objet</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_Toc220328935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5</w:t>
      </w:r>
      <w:r w:rsidRPr="003932BA">
        <w:rPr>
          <w:rFonts w:ascii="Arial" w:hAnsi="Arial" w:cs="Arial"/>
          <w:noProof/>
        </w:rPr>
        <w:fldChar w:fldCharType="end"/>
      </w:r>
    </w:p>
    <w:p w:rsidR="003932BA" w:rsidRPr="003932BA" w:rsidRDefault="003932BA">
      <w:pPr>
        <w:pStyle w:val="TM2"/>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4.2 - Mode de passation</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_Toc220328936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5</w:t>
      </w:r>
      <w:r w:rsidRPr="003932BA">
        <w:rPr>
          <w:rFonts w:ascii="Arial" w:hAnsi="Arial" w:cs="Arial"/>
          <w:noProof/>
        </w:rPr>
        <w:fldChar w:fldCharType="end"/>
      </w:r>
    </w:p>
    <w:p w:rsidR="003932BA" w:rsidRPr="003932BA" w:rsidRDefault="003932BA">
      <w:pPr>
        <w:pStyle w:val="TM2"/>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4.3 - Forme de contrat</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_Toc220328937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6</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5 - Prix</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_Toc220328938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6</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6 - Durée et Délais d'exécution</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_Toc220328939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6</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7 - Paiement</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_Toc220328940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6</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8 - Avance</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_Toc220328941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7</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9 - Nomenclature(s)</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_Toc220328942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7</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10 - Signature</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_Toc220328943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8</w:t>
      </w:r>
      <w:r w:rsidRPr="003932BA">
        <w:rPr>
          <w:rFonts w:ascii="Arial" w:hAnsi="Arial" w:cs="Arial"/>
          <w:noProof/>
        </w:rPr>
        <w:fldChar w:fldCharType="end"/>
      </w:r>
    </w:p>
    <w:p w:rsidR="003932BA" w:rsidRPr="003932BA" w:rsidRDefault="003932BA">
      <w:pPr>
        <w:pStyle w:val="TM1"/>
        <w:tabs>
          <w:tab w:val="right" w:leader="dot" w:pos="9622"/>
        </w:tabs>
        <w:rPr>
          <w:rFonts w:ascii="Arial" w:eastAsiaTheme="minorEastAsia" w:hAnsi="Arial" w:cs="Arial"/>
          <w:noProof/>
          <w:sz w:val="22"/>
          <w:szCs w:val="22"/>
          <w:lang w:val="fr-FR" w:eastAsia="fr-FR"/>
        </w:rPr>
      </w:pPr>
      <w:r w:rsidRPr="003932BA">
        <w:rPr>
          <w:rFonts w:ascii="Arial" w:eastAsia="Arial" w:hAnsi="Arial" w:cs="Arial"/>
          <w:noProof/>
          <w:color w:val="000000"/>
          <w:lang w:val="fr-FR"/>
        </w:rPr>
        <w:t>ANNEXE N° 1 : DÉSIGNATION DES CO-TRAITANTS ET RÉPARTITION DES PRESTATIONS</w:t>
      </w:r>
      <w:r w:rsidRPr="003932BA">
        <w:rPr>
          <w:rFonts w:ascii="Arial" w:hAnsi="Arial" w:cs="Arial"/>
          <w:noProof/>
        </w:rPr>
        <w:tab/>
      </w:r>
      <w:r w:rsidRPr="003932BA">
        <w:rPr>
          <w:rFonts w:ascii="Arial" w:hAnsi="Arial" w:cs="Arial"/>
          <w:noProof/>
        </w:rPr>
        <w:fldChar w:fldCharType="begin"/>
      </w:r>
      <w:r w:rsidRPr="003932BA">
        <w:rPr>
          <w:rFonts w:ascii="Arial" w:hAnsi="Arial" w:cs="Arial"/>
          <w:noProof/>
        </w:rPr>
        <w:instrText xml:space="preserve"> PAGEREF _Toc220328944 \h </w:instrText>
      </w:r>
      <w:r w:rsidRPr="003932BA">
        <w:rPr>
          <w:rFonts w:ascii="Arial" w:hAnsi="Arial" w:cs="Arial"/>
          <w:noProof/>
        </w:rPr>
      </w:r>
      <w:r w:rsidRPr="003932BA">
        <w:rPr>
          <w:rFonts w:ascii="Arial" w:hAnsi="Arial" w:cs="Arial"/>
          <w:noProof/>
        </w:rPr>
        <w:fldChar w:fldCharType="separate"/>
      </w:r>
      <w:r w:rsidRPr="003932BA">
        <w:rPr>
          <w:rFonts w:ascii="Arial" w:hAnsi="Arial" w:cs="Arial"/>
          <w:noProof/>
        </w:rPr>
        <w:t>10</w:t>
      </w:r>
      <w:r w:rsidRPr="003932BA">
        <w:rPr>
          <w:rFonts w:ascii="Arial" w:hAnsi="Arial" w:cs="Arial"/>
          <w:noProof/>
        </w:rPr>
        <w:fldChar w:fldCharType="end"/>
      </w:r>
    </w:p>
    <w:p w:rsidR="00B416AE" w:rsidRDefault="00915A60">
      <w:pPr>
        <w:spacing w:after="140"/>
        <w:ind w:left="20" w:right="20"/>
        <w:jc w:val="both"/>
        <w:rPr>
          <w:rFonts w:ascii="Arial" w:eastAsia="Arial" w:hAnsi="Arial" w:cs="Arial"/>
          <w:color w:val="000000"/>
          <w:sz w:val="22"/>
          <w:lang w:val="fr-FR"/>
        </w:rPr>
      </w:pPr>
      <w:r w:rsidRPr="003932BA">
        <w:rPr>
          <w:rFonts w:ascii="Arial" w:eastAsia="Arial" w:hAnsi="Arial" w:cs="Arial"/>
          <w:color w:val="000000"/>
          <w:sz w:val="22"/>
          <w:lang w:val="fr-FR"/>
        </w:rPr>
        <w:fldChar w:fldCharType="end"/>
      </w: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pPr>
        <w:spacing w:after="140"/>
        <w:ind w:left="20" w:right="20"/>
        <w:jc w:val="both"/>
        <w:rPr>
          <w:rFonts w:ascii="Arial" w:eastAsia="Arial" w:hAnsi="Arial" w:cs="Arial"/>
          <w:color w:val="000000"/>
          <w:sz w:val="22"/>
          <w:lang w:val="fr-FR"/>
        </w:rPr>
      </w:pPr>
    </w:p>
    <w:p w:rsidR="00BA3390" w:rsidRDefault="00BA3390" w:rsidP="00BA3390">
      <w:pPr>
        <w:pStyle w:val="Titre1"/>
        <w:rPr>
          <w:rFonts w:eastAsia="Arial"/>
          <w:color w:val="000000"/>
          <w:sz w:val="28"/>
          <w:lang w:val="fr-FR"/>
        </w:rPr>
      </w:pPr>
      <w:bookmarkStart w:id="1" w:name="_Toc256000000"/>
      <w:bookmarkStart w:id="2" w:name="_Toc220328931"/>
      <w:r w:rsidRPr="00BA3390">
        <w:rPr>
          <w:rFonts w:eastAsia="Arial"/>
          <w:color w:val="000000"/>
          <w:sz w:val="28"/>
          <w:lang w:val="fr-FR"/>
        </w:rPr>
        <w:t>1 - Préambule : Liste des lots</w:t>
      </w:r>
      <w:bookmarkEnd w:id="1"/>
      <w:bookmarkEnd w:id="2"/>
    </w:p>
    <w:tbl>
      <w:tblPr>
        <w:tblW w:w="0" w:type="auto"/>
        <w:tblInd w:w="520" w:type="dxa"/>
        <w:tblLayout w:type="fixed"/>
        <w:tblLook w:val="04A0" w:firstRow="1" w:lastRow="0" w:firstColumn="1" w:lastColumn="0" w:noHBand="0" w:noVBand="1"/>
      </w:tblPr>
      <w:tblGrid>
        <w:gridCol w:w="1800"/>
        <w:gridCol w:w="6800"/>
      </w:tblGrid>
      <w:tr w:rsidR="00BA3390" w:rsidRPr="00BA3390" w:rsidTr="00556A5F">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A3390" w:rsidRPr="00BA3390" w:rsidRDefault="00BA3390" w:rsidP="00BA3390">
            <w:pPr>
              <w:spacing w:before="60" w:after="20"/>
              <w:jc w:val="center"/>
              <w:rPr>
                <w:rFonts w:ascii="Arial" w:eastAsia="Arial" w:hAnsi="Arial" w:cs="Arial"/>
                <w:color w:val="000000"/>
                <w:sz w:val="22"/>
                <w:lang w:val="fr-FR"/>
              </w:rPr>
            </w:pPr>
            <w:r w:rsidRPr="00BA3390">
              <w:rPr>
                <w:rFonts w:ascii="Arial" w:eastAsia="Arial" w:hAnsi="Arial" w:cs="Arial"/>
                <w:color w:val="000000"/>
                <w:sz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A3390" w:rsidRPr="00BA3390" w:rsidRDefault="00BA3390" w:rsidP="00BA3390">
            <w:pPr>
              <w:spacing w:before="60" w:after="20"/>
              <w:jc w:val="center"/>
              <w:rPr>
                <w:rFonts w:ascii="Arial" w:eastAsia="Arial" w:hAnsi="Arial" w:cs="Arial"/>
                <w:color w:val="000000"/>
                <w:sz w:val="22"/>
                <w:lang w:val="fr-FR"/>
              </w:rPr>
            </w:pPr>
            <w:r w:rsidRPr="00BA3390">
              <w:rPr>
                <w:rFonts w:ascii="Arial" w:eastAsia="Arial" w:hAnsi="Arial" w:cs="Arial"/>
                <w:color w:val="000000"/>
                <w:sz w:val="22"/>
                <w:lang w:val="fr-FR"/>
              </w:rPr>
              <w:t>Désignation</w:t>
            </w:r>
          </w:p>
        </w:tc>
      </w:tr>
      <w:tr w:rsidR="00BA3390" w:rsidRPr="00BA3390" w:rsidTr="00556A5F">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A3390" w:rsidRPr="00BA3390" w:rsidRDefault="00BA3390" w:rsidP="00BA3390">
            <w:pPr>
              <w:spacing w:before="100" w:after="20"/>
              <w:ind w:left="40" w:right="40"/>
              <w:jc w:val="center"/>
              <w:rPr>
                <w:rFonts w:ascii="Arial" w:eastAsia="Arial" w:hAnsi="Arial" w:cs="Arial"/>
                <w:color w:val="000000"/>
                <w:sz w:val="22"/>
                <w:lang w:val="fr-FR"/>
              </w:rPr>
            </w:pPr>
            <w:r w:rsidRPr="00BA3390">
              <w:rPr>
                <w:rFonts w:ascii="Arial" w:eastAsia="Arial" w:hAnsi="Arial" w:cs="Arial"/>
                <w:color w:val="000000"/>
                <w:sz w:val="22"/>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A3390" w:rsidRPr="00BA3390" w:rsidRDefault="00BA3390" w:rsidP="00BA3390">
            <w:pPr>
              <w:spacing w:before="100" w:after="20"/>
              <w:ind w:left="80" w:right="80"/>
              <w:jc w:val="both"/>
              <w:rPr>
                <w:rFonts w:ascii="Arial" w:eastAsia="Arial" w:hAnsi="Arial" w:cs="Arial"/>
                <w:color w:val="000000"/>
                <w:sz w:val="22"/>
                <w:lang w:val="fr-FR"/>
              </w:rPr>
            </w:pPr>
            <w:r w:rsidRPr="00BA3390">
              <w:rPr>
                <w:rFonts w:ascii="Arial" w:eastAsia="Arial" w:hAnsi="Arial" w:cs="Arial"/>
                <w:color w:val="000000"/>
                <w:sz w:val="22"/>
                <w:lang w:val="fr-FR"/>
              </w:rPr>
              <w:t>Plomberie, CVC</w:t>
            </w:r>
          </w:p>
        </w:tc>
      </w:tr>
      <w:tr w:rsidR="00BA3390" w:rsidRPr="00BA3390" w:rsidTr="00556A5F">
        <w:trPr>
          <w:trHeight w:val="36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A3390" w:rsidRPr="00BA3390" w:rsidRDefault="00BA3390" w:rsidP="00BA3390">
            <w:pPr>
              <w:spacing w:before="100" w:after="20"/>
              <w:ind w:left="40" w:right="40"/>
              <w:jc w:val="center"/>
              <w:rPr>
                <w:rFonts w:ascii="Arial" w:eastAsia="Arial" w:hAnsi="Arial" w:cs="Arial"/>
                <w:color w:val="000000"/>
                <w:sz w:val="22"/>
                <w:lang w:val="fr-FR"/>
              </w:rPr>
            </w:pPr>
            <w:r w:rsidRPr="00BA3390">
              <w:rPr>
                <w:rFonts w:ascii="Arial" w:eastAsia="Arial" w:hAnsi="Arial" w:cs="Arial"/>
                <w:color w:val="000000"/>
                <w:sz w:val="22"/>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A3390" w:rsidRPr="00BA3390" w:rsidRDefault="00BA3390" w:rsidP="00BA3390">
            <w:pPr>
              <w:spacing w:before="100" w:after="20"/>
              <w:ind w:left="80" w:right="80"/>
              <w:jc w:val="both"/>
              <w:rPr>
                <w:rFonts w:ascii="Arial" w:eastAsia="Arial" w:hAnsi="Arial" w:cs="Arial"/>
                <w:sz w:val="22"/>
                <w:lang w:val="fr-FR"/>
              </w:rPr>
            </w:pPr>
            <w:r w:rsidRPr="00BA3390">
              <w:rPr>
                <w:rFonts w:ascii="Arial" w:eastAsia="Arial" w:hAnsi="Arial" w:cs="Arial"/>
                <w:sz w:val="22"/>
                <w:lang w:val="fr-FR"/>
              </w:rPr>
              <w:t>Voirie et réseaux divers</w:t>
            </w:r>
          </w:p>
        </w:tc>
      </w:tr>
    </w:tbl>
    <w:p w:rsidR="00BA3390" w:rsidRDefault="00BA3390" w:rsidP="00BA3390">
      <w:pPr>
        <w:rPr>
          <w:rFonts w:eastAsia="Arial"/>
          <w:lang w:val="fr-FR"/>
        </w:rPr>
      </w:pPr>
    </w:p>
    <w:p w:rsidR="00B416AE" w:rsidRPr="00915A60" w:rsidRDefault="00B416AE">
      <w:pPr>
        <w:spacing w:line="20" w:lineRule="exact"/>
        <w:rPr>
          <w:sz w:val="2"/>
          <w:lang w:val="fr-FR"/>
        </w:rPr>
      </w:pPr>
    </w:p>
    <w:p w:rsidR="00B416AE" w:rsidRDefault="00BA3390">
      <w:pPr>
        <w:pStyle w:val="Titre1"/>
        <w:rPr>
          <w:rFonts w:eastAsia="Arial"/>
          <w:color w:val="000000"/>
          <w:sz w:val="28"/>
          <w:lang w:val="fr-FR"/>
        </w:rPr>
      </w:pPr>
      <w:bookmarkStart w:id="3" w:name="_Toc220328932"/>
      <w:r>
        <w:rPr>
          <w:rFonts w:eastAsia="Arial"/>
          <w:color w:val="000000"/>
          <w:sz w:val="28"/>
          <w:lang w:val="fr-FR"/>
        </w:rPr>
        <w:t>2</w:t>
      </w:r>
      <w:r w:rsidR="00915A60" w:rsidRPr="007B2E78">
        <w:rPr>
          <w:rFonts w:eastAsia="Arial"/>
          <w:color w:val="000000"/>
          <w:sz w:val="28"/>
          <w:lang w:val="fr-FR"/>
        </w:rPr>
        <w:t xml:space="preserve"> - Identification de l'acheteur</w:t>
      </w:r>
      <w:bookmarkEnd w:id="3"/>
    </w:p>
    <w:p w:rsidR="00C20053" w:rsidRDefault="00915A60" w:rsidP="00C20053">
      <w:pPr>
        <w:pStyle w:val="ParagrapheIndent1"/>
        <w:spacing w:after="240"/>
        <w:ind w:left="20" w:right="20"/>
        <w:jc w:val="both"/>
        <w:rPr>
          <w:color w:val="000000"/>
          <w:lang w:val="fr-FR"/>
        </w:rPr>
      </w:pPr>
      <w:r>
        <w:rPr>
          <w:color w:val="000000"/>
          <w:lang w:val="fr-FR"/>
        </w:rPr>
        <w:t xml:space="preserve">Nom de l'organisme : </w:t>
      </w:r>
      <w:r w:rsidR="00D86470">
        <w:rPr>
          <w:color w:val="000000"/>
          <w:lang w:val="fr-FR"/>
        </w:rPr>
        <w:t>CENTRE HSOPITALIER DE MONTLUCON - NERIS-LES-BAINS</w:t>
      </w:r>
      <w:r w:rsidR="00C20053">
        <w:rPr>
          <w:color w:val="000000"/>
          <w:lang w:val="fr-FR"/>
        </w:rPr>
        <w:t xml:space="preserve"> </w:t>
      </w:r>
    </w:p>
    <w:p w:rsidR="00915A60" w:rsidRDefault="00915A60" w:rsidP="00556A5F">
      <w:pPr>
        <w:pStyle w:val="ParagrapheIndent1"/>
        <w:spacing w:after="240"/>
        <w:ind w:left="20" w:right="20"/>
        <w:jc w:val="both"/>
        <w:rPr>
          <w:color w:val="000000"/>
          <w:lang w:val="fr-FR"/>
        </w:rPr>
      </w:pPr>
      <w:r>
        <w:rPr>
          <w:color w:val="000000"/>
          <w:lang w:val="fr-FR"/>
        </w:rPr>
        <w:t xml:space="preserve">Personne habilitée à donner les renseignements relatifs aux nantissements et cessions de créances : </w:t>
      </w:r>
      <w:r w:rsidR="002C42C8">
        <w:rPr>
          <w:color w:val="000000"/>
          <w:lang w:val="fr-FR"/>
        </w:rPr>
        <w:t>Monsieur le Directeur du Centre Hospitalier de Montluçon – Néris-Les-Bains</w:t>
      </w:r>
    </w:p>
    <w:p w:rsidR="00915A60" w:rsidRDefault="00915A60" w:rsidP="00556A5F">
      <w:pPr>
        <w:pStyle w:val="ParagrapheIndent1"/>
        <w:ind w:left="20" w:right="20"/>
        <w:jc w:val="both"/>
        <w:rPr>
          <w:color w:val="000000"/>
          <w:lang w:val="fr-FR"/>
        </w:rPr>
      </w:pPr>
      <w:r>
        <w:rPr>
          <w:color w:val="000000"/>
          <w:lang w:val="fr-FR"/>
        </w:rPr>
        <w:t xml:space="preserve">Ordonnateur : </w:t>
      </w:r>
      <w:r w:rsidR="00711F78">
        <w:rPr>
          <w:color w:val="000000"/>
          <w:lang w:val="fr-FR"/>
        </w:rPr>
        <w:t xml:space="preserve">Monsieur le Directeur du </w:t>
      </w:r>
      <w:r>
        <w:rPr>
          <w:color w:val="000000"/>
          <w:lang w:val="fr-FR"/>
        </w:rPr>
        <w:t>Centre Hospitalier de Montluçon – Néris-Les-Bains</w:t>
      </w:r>
    </w:p>
    <w:p w:rsidR="002C42C8" w:rsidRPr="002C42C8" w:rsidRDefault="002C42C8" w:rsidP="002C42C8">
      <w:pPr>
        <w:rPr>
          <w:lang w:val="fr-FR"/>
        </w:rPr>
      </w:pPr>
    </w:p>
    <w:p w:rsidR="00915A60" w:rsidRDefault="00915A60" w:rsidP="00915A60">
      <w:pPr>
        <w:pStyle w:val="ParagrapheIndent1"/>
        <w:spacing w:after="240" w:line="253" w:lineRule="exact"/>
        <w:ind w:left="20" w:right="20"/>
        <w:jc w:val="both"/>
        <w:rPr>
          <w:color w:val="000000"/>
          <w:lang w:val="fr-FR"/>
        </w:rPr>
      </w:pPr>
      <w:r>
        <w:rPr>
          <w:color w:val="000000"/>
          <w:lang w:val="fr-FR"/>
        </w:rPr>
        <w:t>Comptable assignataire des paiements : M</w:t>
      </w:r>
      <w:r w:rsidR="00DF719A">
        <w:rPr>
          <w:color w:val="000000"/>
          <w:lang w:val="fr-FR"/>
        </w:rPr>
        <w:t>onsieur</w:t>
      </w:r>
      <w:r>
        <w:rPr>
          <w:color w:val="000000"/>
          <w:lang w:val="fr-FR"/>
        </w:rPr>
        <w:t xml:space="preserve"> L</w:t>
      </w:r>
      <w:r w:rsidR="00DF719A">
        <w:rPr>
          <w:color w:val="000000"/>
          <w:lang w:val="fr-FR"/>
        </w:rPr>
        <w:t>e</w:t>
      </w:r>
      <w:r>
        <w:rPr>
          <w:color w:val="000000"/>
          <w:lang w:val="fr-FR"/>
        </w:rPr>
        <w:t xml:space="preserve"> Trésori</w:t>
      </w:r>
      <w:r w:rsidR="00DF719A">
        <w:rPr>
          <w:color w:val="000000"/>
          <w:lang w:val="fr-FR"/>
        </w:rPr>
        <w:t>er</w:t>
      </w:r>
      <w:r>
        <w:rPr>
          <w:color w:val="000000"/>
          <w:lang w:val="fr-FR"/>
        </w:rPr>
        <w:t xml:space="preserve"> </w:t>
      </w:r>
      <w:r w:rsidR="00711F78">
        <w:rPr>
          <w:color w:val="000000"/>
          <w:lang w:val="fr-FR"/>
        </w:rPr>
        <w:t>du Centre Hospitalier de Montluçon – Néris-Les-Bains</w:t>
      </w:r>
    </w:p>
    <w:p w:rsidR="00B416AE" w:rsidRDefault="00556A5F">
      <w:pPr>
        <w:pStyle w:val="Titre1"/>
        <w:rPr>
          <w:rFonts w:eastAsia="Arial"/>
          <w:color w:val="000000"/>
          <w:sz w:val="28"/>
          <w:lang w:val="fr-FR"/>
        </w:rPr>
      </w:pPr>
      <w:bookmarkStart w:id="4" w:name="_Toc220328933"/>
      <w:r>
        <w:rPr>
          <w:rFonts w:eastAsia="Arial"/>
          <w:color w:val="000000"/>
          <w:sz w:val="28"/>
          <w:lang w:val="fr-FR"/>
        </w:rPr>
        <w:t>3</w:t>
      </w:r>
      <w:r w:rsidR="00915A60">
        <w:rPr>
          <w:rFonts w:eastAsia="Arial"/>
          <w:color w:val="000000"/>
          <w:sz w:val="28"/>
          <w:lang w:val="fr-FR"/>
        </w:rPr>
        <w:t xml:space="preserve"> - Identification du co-contractant</w:t>
      </w:r>
      <w:bookmarkEnd w:id="4"/>
    </w:p>
    <w:p w:rsidR="00B416AE" w:rsidRDefault="00915A60" w:rsidP="00556A5F">
      <w:pPr>
        <w:pStyle w:val="ParagrapheIndent1"/>
        <w:spacing w:before="240" w:line="253" w:lineRule="exact"/>
        <w:ind w:left="20" w:right="20"/>
        <w:jc w:val="both"/>
        <w:rPr>
          <w:color w:val="000000"/>
          <w:lang w:val="fr-FR"/>
        </w:rPr>
      </w:pPr>
      <w:r>
        <w:rPr>
          <w:color w:val="000000"/>
          <w:lang w:val="fr-FR"/>
        </w:rPr>
        <w:t xml:space="preserve">Après avoir pris connaissance des pièces constitutives </w:t>
      </w:r>
      <w:r w:rsidR="007D0E59">
        <w:rPr>
          <w:color w:val="000000"/>
          <w:lang w:val="fr-FR"/>
        </w:rPr>
        <w:t>du marché indiqué</w:t>
      </w:r>
      <w:r>
        <w:rPr>
          <w:color w:val="000000"/>
          <w:lang w:val="fr-FR"/>
        </w:rPr>
        <w:t xml:space="preserve"> à l'article "pièces contractuelles" du Cahier des clauses administratives particulières</w:t>
      </w:r>
      <w:r w:rsidR="005B7B6E">
        <w:rPr>
          <w:color w:val="000000"/>
          <w:lang w:val="fr-FR"/>
        </w:rPr>
        <w:t xml:space="preserve"> </w:t>
      </w:r>
      <w:r w:rsidR="005B7B6E" w:rsidRPr="0098056A">
        <w:rPr>
          <w:color w:val="000000"/>
          <w:lang w:val="fr-FR"/>
        </w:rPr>
        <w:t>n° 2</w:t>
      </w:r>
      <w:r w:rsidR="00572030" w:rsidRPr="0098056A">
        <w:rPr>
          <w:color w:val="000000"/>
          <w:lang w:val="fr-FR"/>
        </w:rPr>
        <w:t>6-CHMN-TVX-</w:t>
      </w:r>
      <w:r w:rsidR="0098056A" w:rsidRPr="0098056A">
        <w:rPr>
          <w:color w:val="000000"/>
          <w:lang w:val="fr-FR"/>
        </w:rPr>
        <w:t>sous-stationbatA-</w:t>
      </w:r>
      <w:r w:rsidR="00BA3390" w:rsidRPr="0098056A">
        <w:rPr>
          <w:color w:val="000000"/>
          <w:lang w:val="fr-FR"/>
        </w:rPr>
        <w:t>00</w:t>
      </w:r>
      <w:r w:rsidR="00572030" w:rsidRPr="0098056A">
        <w:rPr>
          <w:color w:val="000000"/>
          <w:lang w:val="fr-FR"/>
        </w:rPr>
        <w:t>1</w:t>
      </w:r>
      <w:r>
        <w:rPr>
          <w:color w:val="000000"/>
          <w:lang w:val="fr-FR"/>
        </w:rPr>
        <w:t xml:space="preserve"> qui fait référence au CCAG - Travaux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Le signataire (Candidat individuel),</w:t>
            </w:r>
          </w:p>
        </w:tc>
      </w:tr>
    </w:tbl>
    <w:p w:rsidR="00B416AE" w:rsidRDefault="00915A6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3932BA">
            <w:pPr>
              <w:rPr>
                <w:sz w:val="2"/>
              </w:rPr>
            </w:pPr>
            <w:r>
              <w:pict>
                <v:shape id="_x0000_i1026"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m'engage sur la base de mon offre et pour mon propre compte ;</w:t>
            </w: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198"/>
        <w:gridCol w:w="242"/>
        <w:gridCol w:w="2020"/>
        <w:gridCol w:w="7140"/>
        <w:gridCol w:w="20"/>
      </w:tblGrid>
      <w:tr w:rsidR="00B416AE" w:rsidRPr="00673440" w:rsidTr="00707DCF">
        <w:trPr>
          <w:gridAfter w:val="1"/>
          <w:wAfter w:w="20" w:type="dxa"/>
          <w:trHeight w:val="486"/>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360"/>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Tr="00707DCF">
        <w:trPr>
          <w:gridAfter w:val="1"/>
          <w:wAfter w:w="20" w:type="dxa"/>
          <w:trHeight w:val="486"/>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rsidRPr="00673440" w:rsidTr="005067E3">
        <w:trPr>
          <w:trHeight w:val="216"/>
        </w:trPr>
        <w:tc>
          <w:tcPr>
            <w:tcW w:w="198" w:type="dxa"/>
            <w:tcMar>
              <w:top w:w="0" w:type="dxa"/>
              <w:left w:w="0" w:type="dxa"/>
              <w:bottom w:w="0" w:type="dxa"/>
              <w:right w:w="0" w:type="dxa"/>
            </w:tcMar>
          </w:tcPr>
          <w:p w:rsidR="005067E3" w:rsidRDefault="005067E3"/>
          <w:p w:rsidR="005067E3" w:rsidRDefault="005067E3"/>
          <w:p w:rsidR="00B416AE" w:rsidRDefault="003932BA">
            <w:pPr>
              <w:rPr>
                <w:sz w:val="2"/>
              </w:rPr>
            </w:pPr>
            <w:r>
              <w:pict>
                <v:shape id="_x0000_i1027" type="#_x0000_t75" style="width:11.35pt;height:11.35pt">
                  <v:imagedata r:id="rId10" o:title=""/>
                </v:shape>
              </w:pict>
            </w:r>
          </w:p>
        </w:tc>
        <w:tc>
          <w:tcPr>
            <w:tcW w:w="242" w:type="dxa"/>
            <w:tcMar>
              <w:top w:w="0" w:type="dxa"/>
              <w:left w:w="0" w:type="dxa"/>
              <w:bottom w:w="0" w:type="dxa"/>
              <w:right w:w="0" w:type="dxa"/>
            </w:tcMar>
          </w:tcPr>
          <w:p w:rsidR="00B416AE" w:rsidRDefault="00B416AE">
            <w:pPr>
              <w:rPr>
                <w:sz w:val="2"/>
              </w:rPr>
            </w:pPr>
          </w:p>
          <w:p w:rsidR="005067E3" w:rsidRDefault="005067E3">
            <w:pPr>
              <w:rPr>
                <w:sz w:val="2"/>
              </w:rPr>
            </w:pPr>
          </w:p>
          <w:p w:rsidR="005067E3" w:rsidRDefault="005067E3">
            <w:pPr>
              <w:rPr>
                <w:sz w:val="2"/>
              </w:rPr>
            </w:pPr>
          </w:p>
        </w:tc>
        <w:tc>
          <w:tcPr>
            <w:tcW w:w="9180" w:type="dxa"/>
            <w:gridSpan w:val="3"/>
            <w:tcMar>
              <w:top w:w="0" w:type="dxa"/>
              <w:left w:w="0" w:type="dxa"/>
              <w:bottom w:w="0" w:type="dxa"/>
              <w:right w:w="0" w:type="dxa"/>
            </w:tcMar>
          </w:tcPr>
          <w:p w:rsidR="005067E3" w:rsidRDefault="005067E3">
            <w:pPr>
              <w:pStyle w:val="ParagrapheIndent1"/>
              <w:jc w:val="both"/>
              <w:rPr>
                <w:color w:val="000000"/>
                <w:lang w:val="fr-FR"/>
              </w:rPr>
            </w:pPr>
          </w:p>
          <w:p w:rsidR="005067E3" w:rsidRDefault="005067E3">
            <w:pPr>
              <w:pStyle w:val="ParagrapheIndent1"/>
              <w:jc w:val="both"/>
              <w:rPr>
                <w:color w:val="000000"/>
                <w:lang w:val="fr-FR"/>
              </w:rPr>
            </w:pPr>
          </w:p>
          <w:p w:rsidR="00B416AE" w:rsidRDefault="00915A60">
            <w:pPr>
              <w:pStyle w:val="ParagrapheIndent1"/>
              <w:jc w:val="both"/>
              <w:rPr>
                <w:color w:val="000000"/>
                <w:lang w:val="fr-FR"/>
              </w:rPr>
            </w:pPr>
            <w:r>
              <w:rPr>
                <w:color w:val="000000"/>
                <w:lang w:val="fr-FR"/>
              </w:rPr>
              <w:t>engage la société ..................................... sur la base de son offre ;</w:t>
            </w:r>
          </w:p>
        </w:tc>
      </w:tr>
      <w:tr w:rsidR="005067E3" w:rsidRPr="00673440" w:rsidTr="005067E3">
        <w:trPr>
          <w:trHeight w:val="216"/>
        </w:trPr>
        <w:tc>
          <w:tcPr>
            <w:tcW w:w="198" w:type="dxa"/>
            <w:tcMar>
              <w:top w:w="0" w:type="dxa"/>
              <w:left w:w="0" w:type="dxa"/>
              <w:bottom w:w="0" w:type="dxa"/>
              <w:right w:w="0" w:type="dxa"/>
            </w:tcMar>
          </w:tcPr>
          <w:p w:rsidR="005067E3" w:rsidRDefault="005067E3"/>
        </w:tc>
        <w:tc>
          <w:tcPr>
            <w:tcW w:w="242" w:type="dxa"/>
            <w:tcMar>
              <w:top w:w="0" w:type="dxa"/>
              <w:left w:w="0" w:type="dxa"/>
              <w:bottom w:w="0" w:type="dxa"/>
              <w:right w:w="0" w:type="dxa"/>
            </w:tcMar>
          </w:tcPr>
          <w:p w:rsidR="005067E3" w:rsidRDefault="005067E3">
            <w:pPr>
              <w:rPr>
                <w:sz w:val="2"/>
              </w:rPr>
            </w:pPr>
          </w:p>
        </w:tc>
        <w:tc>
          <w:tcPr>
            <w:tcW w:w="9180" w:type="dxa"/>
            <w:gridSpan w:val="3"/>
            <w:tcMar>
              <w:top w:w="0" w:type="dxa"/>
              <w:left w:w="0" w:type="dxa"/>
              <w:bottom w:w="0" w:type="dxa"/>
              <w:right w:w="0" w:type="dxa"/>
            </w:tcMar>
          </w:tcPr>
          <w:p w:rsidR="005067E3" w:rsidRDefault="005067E3">
            <w:pPr>
              <w:pStyle w:val="ParagrapheIndent1"/>
              <w:jc w:val="both"/>
              <w:rPr>
                <w:color w:val="000000"/>
                <w:lang w:val="fr-FR"/>
              </w:rPr>
            </w:pP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B416AE" w:rsidRPr="00673440">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28"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Le mandataire (Candidat groupé),</w:t>
            </w:r>
          </w:p>
        </w:tc>
      </w:tr>
    </w:tbl>
    <w:p w:rsidR="00B416AE" w:rsidRDefault="00915A6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B416AE" w:rsidRDefault="00915A60">
      <w:pPr>
        <w:pStyle w:val="ParagrapheIndent1"/>
        <w:spacing w:line="253" w:lineRule="exact"/>
        <w:ind w:left="20" w:right="20"/>
        <w:jc w:val="both"/>
        <w:rPr>
          <w:color w:val="000000"/>
          <w:lang w:val="fr-FR"/>
        </w:rPr>
      </w:pPr>
      <w:r>
        <w:rPr>
          <w:color w:val="000000"/>
          <w:lang w:val="fr-FR"/>
        </w:rPr>
        <w:t>désigné mandataire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29"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du groupement solidaire</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0"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solidaire du groupement conjoint</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3932BA">
            <w:pPr>
              <w:rPr>
                <w:sz w:val="2"/>
              </w:rPr>
            </w:pPr>
            <w:r>
              <w:pict>
                <v:shape id="_x0000_i1031"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non solidaire du groupement conjoint</w:t>
            </w:r>
          </w:p>
        </w:tc>
      </w:tr>
    </w:tbl>
    <w:p w:rsidR="00B416AE" w:rsidRPr="00915A60" w:rsidRDefault="00915A60">
      <w:pPr>
        <w:spacing w:line="240" w:lineRule="exact"/>
        <w:rPr>
          <w:lang w:val="fr-FR"/>
        </w:rPr>
      </w:pPr>
      <w:r w:rsidRPr="00915A60">
        <w:rPr>
          <w:lang w:val="fr-FR"/>
        </w:rPr>
        <w:t xml:space="preserve"> </w:t>
      </w:r>
    </w:p>
    <w:tbl>
      <w:tblPr>
        <w:tblW w:w="0" w:type="auto"/>
        <w:tblInd w:w="100" w:type="dxa"/>
        <w:tblLayout w:type="fixed"/>
        <w:tblLook w:val="04A0" w:firstRow="1" w:lastRow="0" w:firstColumn="1" w:lastColumn="0" w:noHBand="0" w:noVBand="1"/>
      </w:tblPr>
      <w:tblGrid>
        <w:gridCol w:w="2460"/>
        <w:gridCol w:w="7140"/>
      </w:tblGrid>
      <w:tr w:rsidR="00B416AE" w:rsidRPr="00673440">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486"/>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spacing w:line="253" w:lineRule="exact"/>
              <w:rPr>
                <w:rFonts w:ascii="Arial" w:eastAsia="Arial" w:hAnsi="Arial" w:cs="Arial"/>
                <w:color w:val="000000"/>
                <w:sz w:val="22"/>
                <w:lang w:val="fr-FR"/>
              </w:rPr>
            </w:pPr>
            <w:r>
              <w:rPr>
                <w:rFonts w:ascii="Arial" w:eastAsia="Arial" w:hAnsi="Arial" w:cs="Arial"/>
                <w:color w:val="000000"/>
                <w:sz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707DCF" w:rsidRDefault="00707DCF">
      <w:pPr>
        <w:pStyle w:val="ParagrapheIndent1"/>
        <w:spacing w:line="253" w:lineRule="exact"/>
        <w:ind w:left="20" w:right="20"/>
        <w:jc w:val="both"/>
        <w:rPr>
          <w:color w:val="000000"/>
          <w:lang w:val="fr-FR"/>
        </w:rPr>
      </w:pPr>
    </w:p>
    <w:p w:rsidR="00707DCF" w:rsidRPr="00707DCF" w:rsidRDefault="00DF719A" w:rsidP="00707DCF">
      <w:pPr>
        <w:numPr>
          <w:ilvl w:val="0"/>
          <w:numId w:val="1"/>
        </w:numPr>
        <w:spacing w:line="253" w:lineRule="exact"/>
        <w:ind w:right="20"/>
        <w:jc w:val="both"/>
        <w:rPr>
          <w:rFonts w:ascii="Arial" w:eastAsia="Arial" w:hAnsi="Arial" w:cs="Arial"/>
          <w:sz w:val="22"/>
          <w:lang w:val="fr-FR"/>
        </w:rPr>
      </w:pPr>
      <w:r w:rsidRPr="00707DCF">
        <w:rPr>
          <w:rFonts w:ascii="Arial" w:eastAsia="Arial" w:hAnsi="Arial" w:cs="Arial"/>
          <w:sz w:val="22"/>
          <w:lang w:val="fr-FR"/>
        </w:rPr>
        <w:t>Atteste</w:t>
      </w:r>
      <w:r w:rsidR="00707DCF" w:rsidRPr="00707DCF">
        <w:rPr>
          <w:rFonts w:ascii="Arial" w:eastAsia="Arial" w:hAnsi="Arial" w:cs="Arial"/>
          <w:sz w:val="22"/>
          <w:lang w:val="fr-FR"/>
        </w:rPr>
        <w:t xml:space="preserve"> sur </w:t>
      </w:r>
      <w:r w:rsidRPr="00707DCF">
        <w:rPr>
          <w:rFonts w:ascii="Arial" w:eastAsia="Arial" w:hAnsi="Arial" w:cs="Arial"/>
          <w:sz w:val="22"/>
          <w:lang w:val="fr-FR"/>
        </w:rPr>
        <w:t>l’honneur,</w:t>
      </w:r>
      <w:r w:rsidR="00707DCF" w:rsidRPr="00707DCF">
        <w:rPr>
          <w:rFonts w:ascii="Arial" w:eastAsia="Arial" w:hAnsi="Arial" w:cs="Arial"/>
          <w:sz w:val="22"/>
          <w:lang w:val="fr-FR"/>
        </w:rPr>
        <w:t xml:space="preserve"> 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 que la société citée ci-dessus :</w:t>
      </w:r>
    </w:p>
    <w:p w:rsidR="00707DCF" w:rsidRPr="00707DCF" w:rsidRDefault="00707DCF" w:rsidP="00707DCF">
      <w:pPr>
        <w:rPr>
          <w:lang w:val="fr-FR"/>
        </w:rPr>
      </w:pP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N’est pas détenue à plus de 50% de manière directe ou indirecte par une entité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N’agit pas pour le compte ou sur instruction d'une entité établie sur le territoire Russe ou d'une entité détenue à plus de 50 % par une entité elle-même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établi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dont l'entité est détenue à plus de 50% de manière directe ou indirecte par une entité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pas appel pour l'exécution des marchés en cours avec UniHA à un co-traitant dont l'entité agit pour le compte ou sur instruction d'une entité établie sur le territoire Russe ou d'une entité détenue à plus de 50 % par une entité elle-même établie sur le territoire Russe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établie sur le territoire Russe, pour des prestations représentant plus de 10 % de la valeur du marché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détenue à plus de 50% de manière directe ou indirecte par une entité établie sur le territoire Russe. Le cas échéant, les prestations confiées à ce sous-traitant, fournisseur ou entité ne représentent et ne représenteront pas plus de 10% de la valeur du marché ;</w:t>
      </w:r>
    </w:p>
    <w:p w:rsidR="00707DCF" w:rsidRPr="00707DCF" w:rsidRDefault="00707DCF" w:rsidP="00707DCF">
      <w:pPr>
        <w:spacing w:line="253" w:lineRule="exact"/>
        <w:ind w:left="20" w:right="20"/>
        <w:jc w:val="both"/>
        <w:rPr>
          <w:rFonts w:ascii="Arial" w:eastAsia="Arial" w:hAnsi="Arial" w:cs="Arial"/>
          <w:sz w:val="22"/>
          <w:lang w:val="fr-FR"/>
        </w:rPr>
      </w:pPr>
      <w:r w:rsidRPr="00707DCF">
        <w:rPr>
          <w:rFonts w:ascii="Arial" w:eastAsia="Arial" w:hAnsi="Arial" w:cs="Arial"/>
          <w:sz w:val="22"/>
          <w:lang w:val="fr-FR"/>
        </w:rPr>
        <w:t>-</w:t>
      </w:r>
      <w:r w:rsidRPr="00707DCF">
        <w:rPr>
          <w:rFonts w:ascii="Arial" w:eastAsia="Arial" w:hAnsi="Arial" w:cs="Arial"/>
          <w:sz w:val="22"/>
          <w:lang w:val="fr-FR"/>
        </w:rPr>
        <w:tab/>
        <w:t>Ne fait et ne fera pas appel pour l'exécution des marchés en cours avec UniHA,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rsidR="00707DCF" w:rsidRDefault="00707DCF">
      <w:pPr>
        <w:pStyle w:val="ParagrapheIndent1"/>
        <w:spacing w:line="253" w:lineRule="exact"/>
        <w:ind w:left="20" w:right="20"/>
        <w:jc w:val="both"/>
        <w:rPr>
          <w:color w:val="000000"/>
          <w:lang w:val="fr-FR"/>
        </w:rPr>
      </w:pPr>
    </w:p>
    <w:p w:rsidR="00B416AE" w:rsidRDefault="00915A60" w:rsidP="00707DCF">
      <w:pPr>
        <w:pStyle w:val="ParagrapheIndent1"/>
        <w:numPr>
          <w:ilvl w:val="0"/>
          <w:numId w:val="1"/>
        </w:numPr>
        <w:spacing w:line="253" w:lineRule="exact"/>
        <w:ind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B416AE" w:rsidRPr="00915A60" w:rsidRDefault="00915A60" w:rsidP="00707DCF">
      <w:pPr>
        <w:pStyle w:val="ParagrapheIndent1"/>
        <w:spacing w:line="253" w:lineRule="exact"/>
        <w:ind w:left="20" w:right="20"/>
        <w:jc w:val="both"/>
        <w:rPr>
          <w:sz w:val="2"/>
          <w:lang w:val="fr-FR"/>
        </w:rPr>
      </w:pPr>
      <w:r>
        <w:rPr>
          <w:color w:val="000000"/>
          <w:lang w:val="fr-FR"/>
        </w:rPr>
        <w:t>à exécuter les prestations demandées dans les conditions définies ci-après ;</w:t>
      </w:r>
      <w:r>
        <w:rPr>
          <w:color w:val="000000"/>
          <w:lang w:val="fr-FR"/>
        </w:rPr>
        <w:cr/>
      </w:r>
    </w:p>
    <w:p w:rsidR="00B416AE" w:rsidRDefault="00915A60">
      <w:pPr>
        <w:pStyle w:val="ParagrapheIndent1"/>
        <w:spacing w:after="240" w:line="253" w:lineRule="exact"/>
        <w:ind w:left="20" w:right="20"/>
        <w:jc w:val="both"/>
        <w:rPr>
          <w:color w:val="000000"/>
          <w:lang w:val="fr-FR"/>
        </w:rPr>
      </w:pPr>
      <w:r>
        <w:rPr>
          <w:color w:val="000000"/>
          <w:lang w:val="fr-FR"/>
        </w:rPr>
        <w:t xml:space="preserve">L'offre ainsi présentée n'est valable toutefois que si la décision d'attribution intervient dans un </w:t>
      </w:r>
      <w:r w:rsidRPr="007B2E78">
        <w:rPr>
          <w:color w:val="000000"/>
          <w:lang w:val="fr-FR"/>
        </w:rPr>
        <w:t xml:space="preserve">délai de </w:t>
      </w:r>
      <w:r w:rsidR="00D20F95" w:rsidRPr="007B2E78">
        <w:rPr>
          <w:color w:val="000000"/>
          <w:lang w:val="fr-FR"/>
        </w:rPr>
        <w:t>120</w:t>
      </w:r>
      <w:r w:rsidRPr="007B2E78">
        <w:rPr>
          <w:color w:val="000000"/>
          <w:lang w:val="fr-FR"/>
        </w:rPr>
        <w:t xml:space="preserve"> jours à compter de la date limite de réception des offres fixée par le règlement de la</w:t>
      </w:r>
      <w:r>
        <w:rPr>
          <w:color w:val="000000"/>
          <w:lang w:val="fr-FR"/>
        </w:rPr>
        <w:t xml:space="preserve"> consultation.</w:t>
      </w:r>
    </w:p>
    <w:p w:rsidR="00B416AE" w:rsidRDefault="00556A5F">
      <w:pPr>
        <w:pStyle w:val="Titre1"/>
        <w:rPr>
          <w:rFonts w:eastAsia="Arial"/>
          <w:color w:val="000000"/>
          <w:sz w:val="28"/>
          <w:lang w:val="fr-FR"/>
        </w:rPr>
      </w:pPr>
      <w:bookmarkStart w:id="5" w:name="_Toc220328934"/>
      <w:r>
        <w:rPr>
          <w:rFonts w:eastAsia="Arial"/>
          <w:color w:val="000000"/>
          <w:sz w:val="28"/>
          <w:lang w:val="fr-FR"/>
        </w:rPr>
        <w:t>4</w:t>
      </w:r>
      <w:r w:rsidR="00915A60">
        <w:rPr>
          <w:rFonts w:eastAsia="Arial"/>
          <w:color w:val="000000"/>
          <w:sz w:val="28"/>
          <w:lang w:val="fr-FR"/>
        </w:rPr>
        <w:t xml:space="preserve"> - Dispositions générales</w:t>
      </w:r>
      <w:bookmarkEnd w:id="5"/>
    </w:p>
    <w:p w:rsidR="00B416AE" w:rsidRDefault="00556A5F">
      <w:pPr>
        <w:pStyle w:val="Titre2"/>
        <w:ind w:left="300" w:right="20"/>
        <w:jc w:val="both"/>
        <w:rPr>
          <w:rFonts w:eastAsia="Arial"/>
          <w:i w:val="0"/>
          <w:color w:val="000000"/>
          <w:sz w:val="24"/>
          <w:lang w:val="fr-FR"/>
        </w:rPr>
      </w:pPr>
      <w:bookmarkStart w:id="6" w:name="_Toc220328935"/>
      <w:r>
        <w:rPr>
          <w:rFonts w:eastAsia="Arial"/>
          <w:i w:val="0"/>
          <w:color w:val="000000"/>
          <w:sz w:val="24"/>
          <w:lang w:val="fr-FR"/>
        </w:rPr>
        <w:t>4</w:t>
      </w:r>
      <w:r w:rsidR="00915A60">
        <w:rPr>
          <w:rFonts w:eastAsia="Arial"/>
          <w:i w:val="0"/>
          <w:color w:val="000000"/>
          <w:sz w:val="24"/>
          <w:lang w:val="fr-FR"/>
        </w:rPr>
        <w:t>.1 - Objet</w:t>
      </w:r>
      <w:bookmarkEnd w:id="6"/>
    </w:p>
    <w:p w:rsidR="00B416AE" w:rsidRDefault="00915A60">
      <w:pPr>
        <w:pStyle w:val="ParagrapheIndent2"/>
        <w:spacing w:line="253" w:lineRule="exact"/>
        <w:ind w:left="20" w:right="20"/>
        <w:jc w:val="both"/>
        <w:rPr>
          <w:color w:val="000000"/>
          <w:lang w:val="fr-FR"/>
        </w:rPr>
      </w:pPr>
      <w:r>
        <w:rPr>
          <w:color w:val="000000"/>
          <w:lang w:val="fr-FR"/>
        </w:rPr>
        <w:t>Le présent Acte d'Engagement concerne :</w:t>
      </w:r>
    </w:p>
    <w:p w:rsidR="00B416AE" w:rsidRDefault="00D20F95">
      <w:pPr>
        <w:pStyle w:val="ParagrapheIndent2"/>
        <w:spacing w:after="240"/>
        <w:ind w:left="20" w:right="20"/>
        <w:jc w:val="both"/>
        <w:rPr>
          <w:color w:val="000000"/>
          <w:lang w:val="fr-FR"/>
        </w:rPr>
      </w:pPr>
      <w:r w:rsidRPr="00D20F95">
        <w:rPr>
          <w:color w:val="000000"/>
          <w:lang w:val="fr-FR"/>
        </w:rPr>
        <w:t xml:space="preserve">Travaux </w:t>
      </w:r>
      <w:r w:rsidR="00926C27">
        <w:rPr>
          <w:color w:val="000000"/>
          <w:lang w:val="fr-FR"/>
        </w:rPr>
        <w:t xml:space="preserve">de </w:t>
      </w:r>
      <w:r w:rsidR="00556A5F">
        <w:rPr>
          <w:color w:val="000000"/>
          <w:lang w:val="fr-FR"/>
        </w:rPr>
        <w:t>création d’une sous-station de chauffage et E.C.S.</w:t>
      </w:r>
      <w:r w:rsidRPr="00D20F95">
        <w:rPr>
          <w:color w:val="000000"/>
          <w:lang w:val="fr-FR"/>
        </w:rPr>
        <w:t xml:space="preserve"> </w:t>
      </w:r>
    </w:p>
    <w:p w:rsidR="00B416AE" w:rsidRDefault="00556A5F">
      <w:pPr>
        <w:pStyle w:val="Titre2"/>
        <w:ind w:left="300" w:right="20"/>
        <w:jc w:val="both"/>
        <w:rPr>
          <w:rFonts w:eastAsia="Arial"/>
          <w:i w:val="0"/>
          <w:color w:val="000000"/>
          <w:sz w:val="24"/>
          <w:lang w:val="fr-FR"/>
        </w:rPr>
      </w:pPr>
      <w:bookmarkStart w:id="7" w:name="_Toc220328936"/>
      <w:r>
        <w:rPr>
          <w:rFonts w:eastAsia="Arial"/>
          <w:i w:val="0"/>
          <w:color w:val="000000"/>
          <w:sz w:val="24"/>
          <w:lang w:val="fr-FR"/>
        </w:rPr>
        <w:t>4</w:t>
      </w:r>
      <w:r w:rsidR="00915A60">
        <w:rPr>
          <w:rFonts w:eastAsia="Arial"/>
          <w:i w:val="0"/>
          <w:color w:val="000000"/>
          <w:sz w:val="24"/>
          <w:lang w:val="fr-FR"/>
        </w:rPr>
        <w:t>.2 - Mode de passation</w:t>
      </w:r>
      <w:bookmarkEnd w:id="7"/>
    </w:p>
    <w:p w:rsidR="00B416AE" w:rsidRDefault="00915A60">
      <w:pPr>
        <w:pStyle w:val="ParagrapheIndent2"/>
        <w:spacing w:after="240" w:line="253" w:lineRule="exact"/>
        <w:ind w:left="20" w:right="20"/>
        <w:jc w:val="both"/>
        <w:rPr>
          <w:color w:val="FF0000"/>
          <w:lang w:val="fr-FR"/>
        </w:rPr>
      </w:pPr>
      <w:r w:rsidRPr="00787F2B">
        <w:rPr>
          <w:lang w:val="fr-FR"/>
        </w:rPr>
        <w:t>La procédure de passation est : la procédure adaptée ouverte. Elle est soumise aux dispositions des articles L. 2123-1 et R. 2123-1 1° du Code de la commande publique</w:t>
      </w:r>
      <w:r w:rsidRPr="00083542">
        <w:rPr>
          <w:color w:val="FF0000"/>
          <w:lang w:val="fr-FR"/>
        </w:rPr>
        <w:t>.</w:t>
      </w:r>
    </w:p>
    <w:p w:rsidR="00B416AE" w:rsidRDefault="00556A5F">
      <w:pPr>
        <w:pStyle w:val="Titre2"/>
        <w:ind w:left="300" w:right="20"/>
        <w:jc w:val="both"/>
        <w:rPr>
          <w:rFonts w:eastAsia="Arial"/>
          <w:i w:val="0"/>
          <w:color w:val="000000"/>
          <w:sz w:val="24"/>
          <w:lang w:val="fr-FR"/>
        </w:rPr>
      </w:pPr>
      <w:bookmarkStart w:id="8" w:name="_Toc220328937"/>
      <w:r>
        <w:rPr>
          <w:rFonts w:eastAsia="Arial"/>
          <w:i w:val="0"/>
          <w:color w:val="000000"/>
          <w:sz w:val="24"/>
          <w:lang w:val="fr-FR"/>
        </w:rPr>
        <w:lastRenderedPageBreak/>
        <w:t>4</w:t>
      </w:r>
      <w:r w:rsidR="00915A60">
        <w:rPr>
          <w:rFonts w:eastAsia="Arial"/>
          <w:i w:val="0"/>
          <w:color w:val="000000"/>
          <w:sz w:val="24"/>
          <w:lang w:val="fr-FR"/>
        </w:rPr>
        <w:t>.3 - Forme de contrat</w:t>
      </w:r>
      <w:bookmarkEnd w:id="8"/>
    </w:p>
    <w:p w:rsidR="00B416AE" w:rsidRDefault="00915A60">
      <w:pPr>
        <w:pStyle w:val="ParagrapheIndent2"/>
        <w:spacing w:after="240"/>
        <w:ind w:left="20" w:right="20"/>
        <w:jc w:val="both"/>
        <w:rPr>
          <w:color w:val="000000"/>
          <w:lang w:val="fr-FR"/>
        </w:rPr>
      </w:pPr>
      <w:r>
        <w:rPr>
          <w:color w:val="000000"/>
          <w:lang w:val="fr-FR"/>
        </w:rPr>
        <w:t>Il s'agit d'un marché ordinaire.</w:t>
      </w:r>
    </w:p>
    <w:p w:rsidR="00B416AE" w:rsidRDefault="00556A5F">
      <w:pPr>
        <w:pStyle w:val="Titre1"/>
        <w:rPr>
          <w:rFonts w:eastAsia="Arial"/>
          <w:color w:val="000000"/>
          <w:sz w:val="28"/>
          <w:lang w:val="fr-FR"/>
        </w:rPr>
      </w:pPr>
      <w:bookmarkStart w:id="9" w:name="_Toc220328938"/>
      <w:r>
        <w:rPr>
          <w:rFonts w:eastAsia="Arial"/>
          <w:color w:val="000000"/>
          <w:sz w:val="28"/>
          <w:lang w:val="fr-FR"/>
        </w:rPr>
        <w:t>5</w:t>
      </w:r>
      <w:r w:rsidR="00915A60">
        <w:rPr>
          <w:rFonts w:eastAsia="Arial"/>
          <w:color w:val="000000"/>
          <w:sz w:val="28"/>
          <w:lang w:val="fr-FR"/>
        </w:rPr>
        <w:t xml:space="preserve"> - Prix</w:t>
      </w:r>
      <w:bookmarkEnd w:id="9"/>
    </w:p>
    <w:p w:rsidR="00B416AE" w:rsidRDefault="00915A60">
      <w:pPr>
        <w:pStyle w:val="ParagrapheIndent1"/>
        <w:spacing w:line="253" w:lineRule="exact"/>
        <w:ind w:left="20" w:right="20"/>
        <w:jc w:val="both"/>
        <w:rPr>
          <w:color w:val="000000"/>
          <w:lang w:val="fr-FR"/>
        </w:rPr>
      </w:pPr>
      <w:r>
        <w:rPr>
          <w:color w:val="000000"/>
          <w:lang w:val="fr-FR"/>
        </w:rPr>
        <w:t>Les prestations seront rémunérées par application du prix global forfaitaire suivant :</w:t>
      </w:r>
    </w:p>
    <w:p w:rsidR="005B7B6E" w:rsidRDefault="005B7B6E" w:rsidP="005B7B6E">
      <w:pPr>
        <w:rPr>
          <w:lang w:val="fr-FR"/>
        </w:rPr>
      </w:pPr>
    </w:p>
    <w:p w:rsidR="005B7B6E" w:rsidRDefault="005B7B6E" w:rsidP="005B7B6E">
      <w:pPr>
        <w:rPr>
          <w:b/>
          <w:lang w:val="fr-FR"/>
        </w:rPr>
      </w:pPr>
      <w:r>
        <w:rPr>
          <w:b/>
          <w:lang w:val="fr-FR"/>
        </w:rPr>
        <w:t>p</w:t>
      </w:r>
      <w:r w:rsidRPr="005B7B6E">
        <w:rPr>
          <w:b/>
          <w:lang w:val="fr-FR"/>
        </w:rPr>
        <w:t>our la solution de base</w:t>
      </w:r>
    </w:p>
    <w:p w:rsidR="00556A5F" w:rsidRDefault="00556A5F" w:rsidP="005B7B6E">
      <w:pPr>
        <w:rPr>
          <w:b/>
          <w:lang w:val="fr-FR"/>
        </w:rPr>
      </w:pPr>
    </w:p>
    <w:tbl>
      <w:tblPr>
        <w:tblW w:w="0" w:type="auto"/>
        <w:tblInd w:w="20" w:type="dxa"/>
        <w:tblLayout w:type="fixed"/>
        <w:tblLook w:val="04A0" w:firstRow="1" w:lastRow="0" w:firstColumn="1" w:lastColumn="0" w:noHBand="0" w:noVBand="1"/>
      </w:tblPr>
      <w:tblGrid>
        <w:gridCol w:w="600"/>
        <w:gridCol w:w="2280"/>
        <w:gridCol w:w="1200"/>
        <w:gridCol w:w="1200"/>
        <w:gridCol w:w="1200"/>
        <w:gridCol w:w="3120"/>
      </w:tblGrid>
      <w:tr w:rsidR="00556A5F" w:rsidTr="00556A5F">
        <w:trPr>
          <w:trHeight w:val="306"/>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before="60" w:after="20"/>
              <w:jc w:val="center"/>
              <w:rPr>
                <w:rFonts w:ascii="Arial" w:eastAsia="Arial" w:hAnsi="Arial" w:cs="Arial"/>
                <w:color w:val="000000"/>
                <w:sz w:val="22"/>
                <w:lang w:val="fr-FR"/>
              </w:rPr>
            </w:pPr>
            <w:r>
              <w:rPr>
                <w:rFonts w:ascii="Arial" w:eastAsia="Arial" w:hAnsi="Arial" w:cs="Arial"/>
                <w:color w:val="000000"/>
                <w:sz w:val="22"/>
                <w:lang w:val="fr-FR"/>
              </w:rPr>
              <w:t>Montant de l'offre par lot</w:t>
            </w:r>
          </w:p>
        </w:tc>
      </w:tr>
      <w:tr w:rsidR="00556A5F" w:rsidTr="00556A5F">
        <w:trPr>
          <w:trHeight w:val="468"/>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Default="00556A5F" w:rsidP="00556A5F">
            <w:pPr>
              <w:spacing w:before="200" w:after="60"/>
              <w:jc w:val="center"/>
              <w:rPr>
                <w:rFonts w:ascii="Arial" w:eastAsia="Arial" w:hAnsi="Arial" w:cs="Arial"/>
                <w:color w:val="000000"/>
                <w:sz w:val="22"/>
                <w:lang w:val="fr-FR"/>
              </w:rPr>
            </w:pPr>
            <w:r>
              <w:rPr>
                <w:rFonts w:ascii="Arial" w:eastAsia="Arial" w:hAnsi="Arial" w:cs="Arial"/>
                <w:color w:val="000000"/>
                <w:sz w:val="22"/>
                <w:lang w:val="fr-FR"/>
              </w:rPr>
              <w:t>Soit en toutes lettres TTC</w:t>
            </w:r>
          </w:p>
        </w:tc>
      </w:tr>
      <w:tr w:rsidR="00556A5F" w:rsidTr="00556A5F">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Default="00556A5F" w:rsidP="00556A5F">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Default="00556A5F" w:rsidP="00556A5F">
            <w:pPr>
              <w:spacing w:before="100" w:after="20"/>
              <w:ind w:left="80" w:right="80"/>
              <w:jc w:val="both"/>
              <w:rPr>
                <w:rFonts w:ascii="Arial" w:eastAsia="Arial" w:hAnsi="Arial" w:cs="Arial"/>
                <w:color w:val="000000"/>
                <w:sz w:val="22"/>
                <w:lang w:val="fr-FR"/>
              </w:rPr>
            </w:pPr>
            <w:r>
              <w:rPr>
                <w:rFonts w:ascii="Arial" w:eastAsia="Arial" w:hAnsi="Arial" w:cs="Arial"/>
                <w:color w:val="000000"/>
                <w:sz w:val="22"/>
                <w:lang w:val="fr-FR"/>
              </w:rPr>
              <w:t>Plomberie, CVC</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r w:rsidR="00556A5F" w:rsidTr="00556A5F">
        <w:trPr>
          <w:trHeight w:val="36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Default="00556A5F" w:rsidP="00556A5F">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787F2B" w:rsidRDefault="00556A5F" w:rsidP="00556A5F">
            <w:pPr>
              <w:spacing w:before="100" w:after="20"/>
              <w:ind w:left="80" w:right="80"/>
              <w:jc w:val="both"/>
              <w:rPr>
                <w:rFonts w:ascii="Arial" w:eastAsia="Arial" w:hAnsi="Arial" w:cs="Arial"/>
                <w:sz w:val="22"/>
                <w:lang w:val="fr-FR"/>
              </w:rPr>
            </w:pPr>
            <w:r>
              <w:rPr>
                <w:rFonts w:ascii="Arial" w:eastAsia="Arial" w:hAnsi="Arial" w:cs="Arial"/>
                <w:sz w:val="22"/>
                <w:lang w:val="fr-FR"/>
              </w:rPr>
              <w:t>Voirie et réseaux divers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bl>
    <w:p w:rsidR="00556A5F" w:rsidRDefault="00556A5F" w:rsidP="005B7B6E">
      <w:pPr>
        <w:rPr>
          <w:b/>
          <w:lang w:val="fr-FR"/>
        </w:rPr>
      </w:pPr>
    </w:p>
    <w:p w:rsidR="00B416AE" w:rsidRPr="00673440" w:rsidRDefault="00B416AE">
      <w:pPr>
        <w:spacing w:line="20" w:lineRule="exact"/>
        <w:rPr>
          <w:sz w:val="2"/>
          <w:lang w:val="fr-FR"/>
        </w:rPr>
      </w:pPr>
    </w:p>
    <w:p w:rsidR="00B416AE" w:rsidRDefault="00556A5F">
      <w:pPr>
        <w:pStyle w:val="Titre1"/>
        <w:rPr>
          <w:rFonts w:eastAsia="Arial"/>
          <w:color w:val="000000"/>
          <w:sz w:val="28"/>
          <w:lang w:val="fr-FR"/>
        </w:rPr>
      </w:pPr>
      <w:bookmarkStart w:id="10" w:name="_Toc220328939"/>
      <w:r>
        <w:rPr>
          <w:rFonts w:eastAsia="Arial"/>
          <w:color w:val="000000"/>
          <w:sz w:val="28"/>
          <w:lang w:val="fr-FR"/>
        </w:rPr>
        <w:t>6</w:t>
      </w:r>
      <w:r w:rsidR="00915A60">
        <w:rPr>
          <w:rFonts w:eastAsia="Arial"/>
          <w:color w:val="000000"/>
          <w:sz w:val="28"/>
          <w:lang w:val="fr-FR"/>
        </w:rPr>
        <w:t xml:space="preserve"> - Durée et Délais d'exécution</w:t>
      </w:r>
      <w:bookmarkEnd w:id="10"/>
    </w:p>
    <w:p w:rsidR="00B416AE" w:rsidRDefault="00915A60">
      <w:pPr>
        <w:pStyle w:val="ParagrapheIndent1"/>
        <w:spacing w:after="240"/>
        <w:ind w:left="20" w:right="20"/>
        <w:jc w:val="both"/>
        <w:rPr>
          <w:color w:val="000000"/>
          <w:lang w:val="fr-FR"/>
        </w:rPr>
      </w:pPr>
      <w:r>
        <w:rPr>
          <w:color w:val="000000"/>
          <w:lang w:val="fr-FR"/>
        </w:rPr>
        <w:t xml:space="preserve">La durée du contrat est </w:t>
      </w:r>
      <w:r w:rsidR="00656BE2">
        <w:rPr>
          <w:color w:val="000000"/>
          <w:lang w:val="fr-FR"/>
        </w:rPr>
        <w:t>définie</w:t>
      </w:r>
      <w:r>
        <w:rPr>
          <w:color w:val="000000"/>
          <w:lang w:val="fr-FR"/>
        </w:rPr>
        <w:t xml:space="preserve"> au CCAP et ne peut en aucun cas être modifiée.</w:t>
      </w:r>
    </w:p>
    <w:p w:rsidR="00B416AE" w:rsidRDefault="00556A5F">
      <w:pPr>
        <w:pStyle w:val="Titre1"/>
        <w:rPr>
          <w:rFonts w:eastAsia="Arial"/>
          <w:color w:val="000000"/>
          <w:sz w:val="28"/>
          <w:lang w:val="fr-FR"/>
        </w:rPr>
      </w:pPr>
      <w:bookmarkStart w:id="11" w:name="_Toc220328940"/>
      <w:r>
        <w:rPr>
          <w:rFonts w:eastAsia="Arial"/>
          <w:color w:val="000000"/>
          <w:sz w:val="28"/>
          <w:lang w:val="fr-FR"/>
        </w:rPr>
        <w:t>7</w:t>
      </w:r>
      <w:r w:rsidR="00915A60">
        <w:rPr>
          <w:rFonts w:eastAsia="Arial"/>
          <w:color w:val="000000"/>
          <w:sz w:val="28"/>
          <w:lang w:val="fr-FR"/>
        </w:rPr>
        <w:t xml:space="preserve"> - Paiement</w:t>
      </w:r>
      <w:bookmarkEnd w:id="11"/>
    </w:p>
    <w:p w:rsidR="00B416AE" w:rsidRDefault="00915A60">
      <w:pPr>
        <w:pStyle w:val="ParagrapheIndent1"/>
        <w:spacing w:line="253"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B416AE" w:rsidRDefault="00B416AE">
      <w:pPr>
        <w:pStyle w:val="ParagrapheIndent1"/>
        <w:spacing w:line="253" w:lineRule="exact"/>
        <w:ind w:left="20" w:right="20"/>
        <w:jc w:val="both"/>
        <w:rPr>
          <w:color w:val="000000"/>
          <w:lang w:val="fr-FR"/>
        </w:rPr>
      </w:pP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873947" w:rsidRDefault="00873947">
      <w:pPr>
        <w:spacing w:after="120" w:line="240" w:lineRule="exact"/>
      </w:pP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B416AE">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p w:rsidR="00384A2B" w:rsidRDefault="00384A2B">
      <w:pPr>
        <w:spacing w:line="20" w:lineRule="exact"/>
        <w:rPr>
          <w:sz w:val="2"/>
        </w:rPr>
      </w:pPr>
    </w:p>
    <w:tbl>
      <w:tblPr>
        <w:tblW w:w="0" w:type="auto"/>
        <w:tblInd w:w="100" w:type="dxa"/>
        <w:tblLayout w:type="fixed"/>
        <w:tblLook w:val="04A0" w:firstRow="1" w:lastRow="0" w:firstColumn="1" w:lastColumn="0" w:noHBand="0" w:noVBand="1"/>
      </w:tblPr>
      <w:tblGrid>
        <w:gridCol w:w="2460"/>
        <w:gridCol w:w="7140"/>
      </w:tblGrid>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r w:rsidR="00B416AE">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B416AE" w:rsidRDefault="00915A60">
            <w:pPr>
              <w:pStyle w:val="saisieClientHead"/>
              <w:rPr>
                <w:rFonts w:ascii="Arial" w:eastAsia="Arial" w:hAnsi="Arial" w:cs="Arial"/>
                <w:color w:val="000000"/>
                <w:sz w:val="22"/>
                <w:lang w:val="fr-FR"/>
              </w:rPr>
            </w:pPr>
            <w:r>
              <w:rPr>
                <w:rFonts w:ascii="Arial" w:eastAsia="Arial" w:hAnsi="Arial" w:cs="Arial"/>
                <w:color w:val="000000"/>
                <w:sz w:val="22"/>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B416AE" w:rsidRDefault="00B416AE">
            <w:pPr>
              <w:pStyle w:val="saisieClientCel"/>
              <w:rPr>
                <w:rFonts w:ascii="Arial" w:eastAsia="Arial" w:hAnsi="Arial" w:cs="Arial"/>
                <w:color w:val="000000"/>
                <w:sz w:val="22"/>
                <w:lang w:val="fr-FR"/>
              </w:rPr>
            </w:pPr>
          </w:p>
        </w:tc>
      </w:tr>
    </w:tbl>
    <w:p w:rsidR="00B416AE" w:rsidRDefault="00915A60">
      <w:pPr>
        <w:spacing w:after="120" w:line="240" w:lineRule="exact"/>
      </w:pPr>
      <w:r>
        <w:t xml:space="preserve"> </w:t>
      </w:r>
    </w:p>
    <w:p w:rsidR="00B416AE" w:rsidRDefault="00915A60">
      <w:pPr>
        <w:pStyle w:val="ParagrapheIndent1"/>
        <w:spacing w:line="253"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3932BA">
            <w:pPr>
              <w:rPr>
                <w:sz w:val="2"/>
              </w:rPr>
            </w:pPr>
            <w:r>
              <w:pict>
                <v:shape id="_x0000_i1032"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un compte unique ouvert au nom du mandataire ;</w:t>
            </w:r>
          </w:p>
        </w:tc>
      </w:tr>
    </w:tbl>
    <w:p w:rsidR="00B416AE" w:rsidRPr="00915A60" w:rsidRDefault="00915A60">
      <w:pPr>
        <w:spacing w:line="240" w:lineRule="exact"/>
        <w:rPr>
          <w:lang w:val="fr-FR"/>
        </w:rPr>
      </w:pPr>
      <w:r w:rsidRPr="00915A6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rsidRPr="00673440">
        <w:trPr>
          <w:trHeight w:val="216"/>
        </w:trPr>
        <w:tc>
          <w:tcPr>
            <w:tcW w:w="240" w:type="dxa"/>
            <w:tcMar>
              <w:top w:w="0" w:type="dxa"/>
              <w:left w:w="0" w:type="dxa"/>
              <w:bottom w:w="0" w:type="dxa"/>
              <w:right w:w="0" w:type="dxa"/>
            </w:tcMar>
          </w:tcPr>
          <w:p w:rsidR="00B416AE" w:rsidRDefault="003932BA">
            <w:pPr>
              <w:rPr>
                <w:sz w:val="2"/>
              </w:rPr>
            </w:pPr>
            <w:r>
              <w:pict>
                <v:shape id="_x0000_i1033"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les comptes de chacun des membres du groupement suivant les répartitions indiquées en annexe du présent document.</w:t>
            </w:r>
          </w:p>
        </w:tc>
      </w:tr>
      <w:tr w:rsidR="00B416AE" w:rsidRPr="00673440">
        <w:trPr>
          <w:trHeight w:val="234"/>
        </w:trPr>
        <w:tc>
          <w:tcPr>
            <w:tcW w:w="240" w:type="dxa"/>
            <w:tcMar>
              <w:top w:w="0" w:type="dxa"/>
              <w:left w:w="0" w:type="dxa"/>
              <w:bottom w:w="0" w:type="dxa"/>
              <w:right w:w="0" w:type="dxa"/>
            </w:tcMar>
          </w:tcPr>
          <w:p w:rsidR="00B416AE" w:rsidRPr="00915A60" w:rsidRDefault="00B416AE">
            <w:pPr>
              <w:rPr>
                <w:sz w:val="2"/>
                <w:lang w:val="fr-FR"/>
              </w:rPr>
            </w:pPr>
          </w:p>
        </w:tc>
        <w:tc>
          <w:tcPr>
            <w:tcW w:w="200" w:type="dxa"/>
            <w:tcMar>
              <w:top w:w="0" w:type="dxa"/>
              <w:left w:w="0" w:type="dxa"/>
              <w:bottom w:w="0" w:type="dxa"/>
              <w:right w:w="0" w:type="dxa"/>
            </w:tcMar>
          </w:tcPr>
          <w:p w:rsidR="00B416AE" w:rsidRPr="00915A60" w:rsidRDefault="00B416AE">
            <w:pPr>
              <w:rPr>
                <w:sz w:val="2"/>
                <w:lang w:val="fr-FR"/>
              </w:rPr>
            </w:pPr>
          </w:p>
        </w:tc>
        <w:tc>
          <w:tcPr>
            <w:tcW w:w="9180" w:type="dxa"/>
            <w:vMerge/>
            <w:tcMar>
              <w:top w:w="0" w:type="dxa"/>
              <w:left w:w="0" w:type="dxa"/>
              <w:bottom w:w="0" w:type="dxa"/>
              <w:right w:w="0" w:type="dxa"/>
            </w:tcMar>
          </w:tcPr>
          <w:p w:rsidR="00B416AE" w:rsidRPr="00915A60" w:rsidRDefault="00B416AE">
            <w:pPr>
              <w:rPr>
                <w:lang w:val="fr-FR"/>
              </w:rPr>
            </w:pPr>
          </w:p>
        </w:tc>
      </w:tr>
    </w:tbl>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after="240" w:line="253" w:lineRule="exact"/>
        <w:ind w:left="20" w:right="20"/>
        <w:jc w:val="both"/>
        <w:rPr>
          <w:color w:val="000000"/>
          <w:lang w:val="fr-FR"/>
        </w:rPr>
      </w:pPr>
      <w:r>
        <w:rPr>
          <w:b/>
          <w:color w:val="000000"/>
          <w:lang w:val="fr-FR"/>
        </w:rPr>
        <w:t>Nota</w:t>
      </w:r>
      <w:r w:rsidR="00656BE2">
        <w:rPr>
          <w:b/>
          <w:color w:val="000000"/>
          <w:lang w:val="fr-FR"/>
        </w:rPr>
        <w:t xml:space="preserve"> :</w:t>
      </w:r>
      <w:r w:rsidR="00656BE2">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p w:rsidR="00B416AE" w:rsidRDefault="00556A5F">
      <w:pPr>
        <w:pStyle w:val="Titre1"/>
        <w:rPr>
          <w:rFonts w:eastAsia="Arial"/>
          <w:color w:val="000000"/>
          <w:sz w:val="28"/>
          <w:lang w:val="fr-FR"/>
        </w:rPr>
      </w:pPr>
      <w:bookmarkStart w:id="12" w:name="_Toc220328941"/>
      <w:r>
        <w:rPr>
          <w:rFonts w:eastAsia="Arial"/>
          <w:color w:val="000000"/>
          <w:sz w:val="28"/>
          <w:lang w:val="fr-FR"/>
        </w:rPr>
        <w:t>8</w:t>
      </w:r>
      <w:r w:rsidR="00915A60">
        <w:rPr>
          <w:rFonts w:eastAsia="Arial"/>
          <w:color w:val="000000"/>
          <w:sz w:val="28"/>
          <w:lang w:val="fr-FR"/>
        </w:rPr>
        <w:t xml:space="preserve"> - Avance</w:t>
      </w:r>
      <w:bookmarkEnd w:id="12"/>
    </w:p>
    <w:p w:rsidR="00B416AE" w:rsidRDefault="00915A60">
      <w:pPr>
        <w:pStyle w:val="ParagrapheIndent1"/>
        <w:spacing w:line="253" w:lineRule="exact"/>
        <w:ind w:left="20" w:right="20"/>
        <w:jc w:val="both"/>
        <w:rPr>
          <w:color w:val="000000"/>
          <w:lang w:val="fr-FR"/>
        </w:rPr>
      </w:pPr>
      <w:r>
        <w:rPr>
          <w:color w:val="000000"/>
          <w:lang w:val="fr-FR"/>
        </w:rPr>
        <w:t>Le candidat renonce au bénéfice de l'avance (cocher la case correspondante) :</w:t>
      </w:r>
    </w:p>
    <w:p w:rsidR="00B416AE" w:rsidRDefault="00B416AE">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4"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NON</w:t>
            </w:r>
          </w:p>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5"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OUI</w:t>
            </w:r>
          </w:p>
        </w:tc>
      </w:tr>
    </w:tbl>
    <w:p w:rsidR="00B416AE" w:rsidRDefault="00915A60">
      <w:pPr>
        <w:pStyle w:val="ParagrapheIndent1"/>
        <w:spacing w:after="240" w:line="253"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rsidR="00B416AE" w:rsidRPr="00AD25C0" w:rsidRDefault="00556A5F">
      <w:pPr>
        <w:pStyle w:val="Titre1"/>
        <w:rPr>
          <w:rFonts w:eastAsia="Arial"/>
          <w:color w:val="000000"/>
          <w:sz w:val="28"/>
          <w:lang w:val="fr-FR"/>
        </w:rPr>
      </w:pPr>
      <w:bookmarkStart w:id="13" w:name="_Toc220328942"/>
      <w:r w:rsidRPr="00AD25C0">
        <w:rPr>
          <w:rFonts w:eastAsia="Arial"/>
          <w:color w:val="000000"/>
          <w:sz w:val="28"/>
          <w:lang w:val="fr-FR"/>
        </w:rPr>
        <w:t>9</w:t>
      </w:r>
      <w:r w:rsidR="00915A60" w:rsidRPr="00AD25C0">
        <w:rPr>
          <w:rFonts w:eastAsia="Arial"/>
          <w:color w:val="000000"/>
          <w:sz w:val="28"/>
          <w:lang w:val="fr-FR"/>
        </w:rPr>
        <w:t xml:space="preserve"> - Nomenclature(s)</w:t>
      </w:r>
      <w:bookmarkEnd w:id="13"/>
    </w:p>
    <w:p w:rsidR="00B416AE" w:rsidRPr="00AD25C0" w:rsidRDefault="00915A60">
      <w:pPr>
        <w:pStyle w:val="ParagrapheIndent1"/>
        <w:spacing w:line="253" w:lineRule="exact"/>
        <w:ind w:left="20" w:right="20"/>
        <w:jc w:val="both"/>
        <w:rPr>
          <w:color w:val="000000"/>
          <w:lang w:val="fr-FR"/>
        </w:rPr>
      </w:pPr>
      <w:r w:rsidRPr="00AD25C0">
        <w:rPr>
          <w:color w:val="000000"/>
          <w:lang w:val="fr-FR"/>
        </w:rPr>
        <w:t>La classification conforme au vocabulaire commun des marchés européens (CPV) est :</w:t>
      </w:r>
    </w:p>
    <w:p w:rsidR="00556A5F" w:rsidRPr="00AD25C0" w:rsidRDefault="00556A5F" w:rsidP="00556A5F">
      <w:pPr>
        <w:rPr>
          <w:lang w:val="fr-FR"/>
        </w:rPr>
      </w:pPr>
    </w:p>
    <w:tbl>
      <w:tblPr>
        <w:tblW w:w="0" w:type="auto"/>
        <w:tblLook w:val="04A0" w:firstRow="1" w:lastRow="0" w:firstColumn="1" w:lastColumn="0" w:noHBand="0" w:noVBand="1"/>
      </w:tblPr>
      <w:tblGrid>
        <w:gridCol w:w="1412"/>
        <w:gridCol w:w="7167"/>
        <w:gridCol w:w="644"/>
      </w:tblGrid>
      <w:tr w:rsidR="00556A5F" w:rsidRPr="00AD25C0" w:rsidTr="00556A5F">
        <w:trPr>
          <w:trHeight w:val="454"/>
        </w:trPr>
        <w:tc>
          <w:tcPr>
            <w:tcW w:w="0" w:type="auto"/>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Pr="00AD25C0" w:rsidRDefault="00556A5F" w:rsidP="00556A5F">
            <w:pPr>
              <w:spacing w:before="140" w:after="40"/>
              <w:jc w:val="center"/>
              <w:rPr>
                <w:rFonts w:ascii="Arial" w:eastAsia="Arial" w:hAnsi="Arial" w:cs="Arial"/>
                <w:color w:val="000000"/>
                <w:sz w:val="22"/>
                <w:lang w:val="fr-FR"/>
              </w:rPr>
            </w:pPr>
            <w:r w:rsidRPr="00AD25C0">
              <w:rPr>
                <w:rFonts w:ascii="Arial" w:eastAsia="Arial" w:hAnsi="Arial" w:cs="Arial"/>
                <w:color w:val="000000"/>
                <w:sz w:val="22"/>
                <w:lang w:val="fr-FR"/>
              </w:rPr>
              <w:t>Code principal</w:t>
            </w:r>
          </w:p>
        </w:tc>
        <w:tc>
          <w:tcPr>
            <w:tcW w:w="0" w:type="auto"/>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556A5F" w:rsidRPr="00AD25C0" w:rsidRDefault="00556A5F" w:rsidP="00556A5F">
            <w:pPr>
              <w:spacing w:before="140" w:after="40"/>
              <w:jc w:val="center"/>
              <w:rPr>
                <w:rFonts w:ascii="Arial" w:eastAsia="Arial" w:hAnsi="Arial" w:cs="Arial"/>
                <w:color w:val="000000"/>
                <w:sz w:val="22"/>
                <w:lang w:val="fr-FR"/>
              </w:rPr>
            </w:pPr>
            <w:r w:rsidRPr="00AD25C0">
              <w:rPr>
                <w:rFonts w:ascii="Arial" w:eastAsia="Arial" w:hAnsi="Arial" w:cs="Arial"/>
                <w:color w:val="000000"/>
                <w:sz w:val="22"/>
                <w:lang w:val="fr-FR"/>
              </w:rPr>
              <w:t>Description</w:t>
            </w:r>
          </w:p>
        </w:tc>
        <w:tc>
          <w:tcPr>
            <w:tcW w:w="0" w:type="auto"/>
            <w:tcBorders>
              <w:top w:val="single" w:sz="2" w:space="0" w:color="000000"/>
              <w:left w:val="single" w:sz="2" w:space="0" w:color="000000"/>
              <w:right w:val="single" w:sz="2" w:space="0" w:color="000000"/>
            </w:tcBorders>
            <w:shd w:val="clear" w:color="CCCCCC" w:fill="CCCCCC"/>
          </w:tcPr>
          <w:p w:rsidR="00556A5F" w:rsidRPr="00AD25C0" w:rsidRDefault="00556A5F" w:rsidP="00556A5F">
            <w:pPr>
              <w:spacing w:before="140" w:after="40"/>
              <w:jc w:val="center"/>
              <w:rPr>
                <w:rFonts w:ascii="Arial" w:eastAsia="Arial" w:hAnsi="Arial" w:cs="Arial"/>
                <w:color w:val="000000"/>
                <w:sz w:val="22"/>
                <w:lang w:val="fr-FR"/>
              </w:rPr>
            </w:pPr>
            <w:r w:rsidRPr="00AD25C0">
              <w:rPr>
                <w:rFonts w:ascii="Arial" w:eastAsia="Arial" w:hAnsi="Arial" w:cs="Arial"/>
                <w:color w:val="000000"/>
                <w:sz w:val="22"/>
                <w:lang w:val="fr-FR"/>
              </w:rPr>
              <w:t>LOT</w:t>
            </w:r>
          </w:p>
        </w:tc>
      </w:tr>
      <w:tr w:rsidR="00556A5F" w:rsidRPr="00AD25C0" w:rsidTr="00556A5F">
        <w:trPr>
          <w:trHeight w:val="346"/>
        </w:trPr>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98056A">
            <w:pPr>
              <w:spacing w:before="40" w:after="20"/>
              <w:ind w:left="40" w:right="40"/>
              <w:jc w:val="center"/>
              <w:rPr>
                <w:rFonts w:ascii="Arial" w:eastAsia="Arial" w:hAnsi="Arial" w:cs="Arial"/>
                <w:color w:val="000000"/>
                <w:sz w:val="22"/>
                <w:lang w:val="fr-FR"/>
              </w:rPr>
            </w:pPr>
            <w:r w:rsidRPr="00AD25C0">
              <w:rPr>
                <w:rFonts w:ascii="Arial" w:eastAsia="Arial" w:hAnsi="Arial" w:cs="Arial"/>
                <w:color w:val="000000"/>
                <w:sz w:val="22"/>
                <w:lang w:val="fr-FR"/>
              </w:rPr>
              <w:t>45232220</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556A5F">
            <w:pPr>
              <w:spacing w:before="40" w:after="20"/>
              <w:ind w:left="40" w:right="40"/>
              <w:jc w:val="both"/>
              <w:rPr>
                <w:rFonts w:ascii="Arial" w:eastAsia="Arial" w:hAnsi="Arial" w:cs="Arial"/>
                <w:color w:val="000000"/>
                <w:sz w:val="22"/>
                <w:lang w:val="fr-FR"/>
              </w:rPr>
            </w:pPr>
            <w:r w:rsidRPr="00AD25C0">
              <w:rPr>
                <w:rFonts w:ascii="Arial" w:eastAsia="Arial" w:hAnsi="Arial" w:cs="Arial"/>
                <w:color w:val="000000"/>
                <w:sz w:val="22"/>
                <w:lang w:val="fr-FR"/>
              </w:rPr>
              <w:t>Travaux de construction de sous-stations</w:t>
            </w:r>
          </w:p>
        </w:tc>
        <w:tc>
          <w:tcPr>
            <w:tcW w:w="0" w:type="auto"/>
            <w:vMerge w:val="restart"/>
            <w:tcBorders>
              <w:top w:val="single" w:sz="2" w:space="0" w:color="000000"/>
              <w:left w:val="single" w:sz="2" w:space="0" w:color="000000"/>
              <w:right w:val="single" w:sz="2" w:space="0" w:color="000000"/>
            </w:tcBorders>
            <w:vAlign w:val="center"/>
          </w:tcPr>
          <w:p w:rsidR="00556A5F" w:rsidRPr="00AD25C0" w:rsidRDefault="00556A5F" w:rsidP="00556A5F">
            <w:pPr>
              <w:spacing w:before="40" w:after="20"/>
              <w:ind w:left="40" w:right="40"/>
              <w:jc w:val="center"/>
              <w:rPr>
                <w:rFonts w:ascii="Arial" w:eastAsia="Arial" w:hAnsi="Arial" w:cs="Arial"/>
                <w:color w:val="000000"/>
                <w:sz w:val="22"/>
                <w:lang w:val="fr-FR"/>
              </w:rPr>
            </w:pPr>
            <w:r w:rsidRPr="00AD25C0">
              <w:rPr>
                <w:rFonts w:ascii="Arial" w:eastAsia="Arial" w:hAnsi="Arial" w:cs="Arial"/>
                <w:color w:val="000000"/>
                <w:sz w:val="22"/>
                <w:lang w:val="fr-FR"/>
              </w:rPr>
              <w:t>1</w:t>
            </w:r>
          </w:p>
        </w:tc>
      </w:tr>
      <w:tr w:rsidR="00556A5F" w:rsidRPr="00AD25C0" w:rsidTr="00556A5F">
        <w:trPr>
          <w:trHeight w:val="346"/>
        </w:trPr>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98056A">
            <w:pPr>
              <w:spacing w:before="40" w:after="20"/>
              <w:ind w:left="40" w:right="40"/>
              <w:jc w:val="center"/>
              <w:rPr>
                <w:rFonts w:ascii="Arial" w:eastAsia="Arial" w:hAnsi="Arial" w:cs="Arial"/>
                <w:color w:val="000000"/>
                <w:sz w:val="22"/>
                <w:lang w:val="fr-FR"/>
              </w:rPr>
            </w:pPr>
            <w:r w:rsidRPr="00AD25C0">
              <w:rPr>
                <w:rFonts w:ascii="Arial" w:eastAsia="Arial" w:hAnsi="Arial" w:cs="Arial"/>
                <w:color w:val="000000"/>
                <w:sz w:val="22"/>
                <w:lang w:val="fr-FR"/>
              </w:rPr>
              <w:t>45333000</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556A5F">
            <w:pPr>
              <w:spacing w:before="40" w:after="20"/>
              <w:ind w:left="40" w:right="40"/>
              <w:jc w:val="both"/>
              <w:rPr>
                <w:rFonts w:ascii="Arial" w:eastAsia="Arial" w:hAnsi="Arial" w:cs="Arial"/>
                <w:color w:val="000000"/>
                <w:sz w:val="22"/>
                <w:lang w:val="fr-FR"/>
              </w:rPr>
            </w:pPr>
            <w:r w:rsidRPr="00AD25C0">
              <w:rPr>
                <w:rFonts w:ascii="Arial" w:hAnsi="Arial" w:cs="Arial"/>
                <w:sz w:val="20"/>
                <w:lang w:val="fr-FR" w:eastAsia="fr-FR"/>
              </w:rPr>
              <w:t>Travaux de plomberie</w:t>
            </w:r>
          </w:p>
        </w:tc>
        <w:tc>
          <w:tcPr>
            <w:tcW w:w="0" w:type="auto"/>
            <w:vMerge/>
            <w:tcBorders>
              <w:left w:val="single" w:sz="2" w:space="0" w:color="000000"/>
              <w:right w:val="single" w:sz="2" w:space="0" w:color="000000"/>
            </w:tcBorders>
          </w:tcPr>
          <w:p w:rsidR="00556A5F" w:rsidRPr="00AD25C0" w:rsidRDefault="00556A5F" w:rsidP="00556A5F">
            <w:pPr>
              <w:spacing w:before="40" w:after="20"/>
              <w:ind w:left="40" w:right="40"/>
              <w:jc w:val="both"/>
              <w:rPr>
                <w:rFonts w:ascii="Arial" w:eastAsia="Arial" w:hAnsi="Arial" w:cs="Arial"/>
                <w:color w:val="000000"/>
                <w:sz w:val="22"/>
                <w:lang w:val="fr-FR"/>
              </w:rPr>
            </w:pPr>
          </w:p>
        </w:tc>
      </w:tr>
      <w:tr w:rsidR="00556A5F" w:rsidRPr="00AD25C0" w:rsidTr="00556A5F">
        <w:trPr>
          <w:trHeight w:val="346"/>
        </w:trPr>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98056A">
            <w:pPr>
              <w:spacing w:before="40" w:after="20"/>
              <w:ind w:left="40" w:right="40"/>
              <w:jc w:val="center"/>
              <w:rPr>
                <w:rFonts w:ascii="Arial" w:eastAsia="Arial" w:hAnsi="Arial" w:cs="Arial"/>
                <w:color w:val="000000"/>
                <w:sz w:val="22"/>
                <w:lang w:val="fr-FR"/>
              </w:rPr>
            </w:pPr>
            <w:r w:rsidRPr="00AD25C0">
              <w:rPr>
                <w:rFonts w:ascii="Arial" w:eastAsia="Arial" w:hAnsi="Arial" w:cs="Arial"/>
                <w:color w:val="000000"/>
                <w:sz w:val="22"/>
                <w:lang w:val="fr-FR"/>
              </w:rPr>
              <w:t>45331</w:t>
            </w:r>
            <w:r w:rsidR="0098056A">
              <w:rPr>
                <w:rFonts w:ascii="Arial" w:eastAsia="Arial" w:hAnsi="Arial" w:cs="Arial"/>
                <w:color w:val="000000"/>
                <w:sz w:val="22"/>
                <w:lang w:val="fr-FR"/>
              </w:rPr>
              <w:t>0</w:t>
            </w:r>
            <w:r w:rsidRPr="00AD25C0">
              <w:rPr>
                <w:rFonts w:ascii="Arial" w:eastAsia="Arial" w:hAnsi="Arial" w:cs="Arial"/>
                <w:color w:val="000000"/>
                <w:sz w:val="22"/>
                <w:lang w:val="fr-FR"/>
              </w:rPr>
              <w:t>00</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556A5F">
            <w:pPr>
              <w:spacing w:before="40" w:after="20"/>
              <w:ind w:left="40" w:right="40"/>
              <w:jc w:val="both"/>
              <w:rPr>
                <w:rFonts w:ascii="Arial" w:eastAsia="Arial" w:hAnsi="Arial" w:cs="Arial"/>
                <w:color w:val="000000"/>
                <w:sz w:val="22"/>
                <w:lang w:val="fr-FR"/>
              </w:rPr>
            </w:pPr>
            <w:r w:rsidRPr="00AD25C0">
              <w:rPr>
                <w:rFonts w:ascii="Arial" w:hAnsi="Arial" w:cs="Arial"/>
                <w:sz w:val="20"/>
                <w:lang w:val="fr-FR" w:eastAsia="fr-FR"/>
              </w:rPr>
              <w:t>Travaux d’installation de matériel de chauffage, de ventilation et de climatisation</w:t>
            </w:r>
          </w:p>
        </w:tc>
        <w:tc>
          <w:tcPr>
            <w:tcW w:w="0" w:type="auto"/>
            <w:vMerge/>
            <w:tcBorders>
              <w:left w:val="single" w:sz="2" w:space="0" w:color="000000"/>
              <w:bottom w:val="single" w:sz="2" w:space="0" w:color="000000"/>
              <w:right w:val="single" w:sz="2" w:space="0" w:color="000000"/>
            </w:tcBorders>
          </w:tcPr>
          <w:p w:rsidR="00556A5F" w:rsidRPr="00AD25C0" w:rsidRDefault="00556A5F" w:rsidP="00556A5F">
            <w:pPr>
              <w:spacing w:before="40" w:after="20"/>
              <w:ind w:left="40" w:right="40"/>
              <w:jc w:val="both"/>
              <w:rPr>
                <w:rFonts w:ascii="Arial" w:eastAsia="Arial" w:hAnsi="Arial" w:cs="Arial"/>
                <w:color w:val="000000"/>
                <w:sz w:val="22"/>
                <w:lang w:val="fr-FR"/>
              </w:rPr>
            </w:pPr>
          </w:p>
        </w:tc>
      </w:tr>
      <w:tr w:rsidR="00556A5F" w:rsidRPr="00556A5F" w:rsidTr="00556A5F">
        <w:trPr>
          <w:trHeight w:val="346"/>
        </w:trPr>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98056A">
            <w:pPr>
              <w:spacing w:before="40" w:after="20"/>
              <w:ind w:left="40" w:right="40"/>
              <w:jc w:val="center"/>
              <w:rPr>
                <w:rFonts w:ascii="Arial" w:eastAsia="Arial" w:hAnsi="Arial" w:cs="Arial"/>
                <w:color w:val="000000"/>
                <w:sz w:val="22"/>
                <w:lang w:val="fr-FR"/>
              </w:rPr>
            </w:pPr>
            <w:r w:rsidRPr="00AD25C0">
              <w:rPr>
                <w:rFonts w:ascii="Arial" w:eastAsia="Arial" w:hAnsi="Arial" w:cs="Arial"/>
                <w:bCs/>
                <w:i/>
                <w:color w:val="000000"/>
                <w:sz w:val="22"/>
                <w:lang w:val="fr-FR"/>
              </w:rPr>
              <w:t>45112500</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AD25C0" w:rsidRDefault="00556A5F" w:rsidP="00556A5F">
            <w:pPr>
              <w:spacing w:before="40" w:after="20"/>
              <w:ind w:left="40" w:right="40"/>
              <w:jc w:val="both"/>
              <w:rPr>
                <w:rFonts w:ascii="Arial" w:eastAsia="Arial" w:hAnsi="Arial" w:cs="Arial"/>
                <w:color w:val="000000"/>
                <w:sz w:val="22"/>
                <w:lang w:val="fr-FR"/>
              </w:rPr>
            </w:pPr>
            <w:r w:rsidRPr="00AD25C0">
              <w:rPr>
                <w:rFonts w:ascii="Arial" w:eastAsia="Arial" w:hAnsi="Arial" w:cs="Arial"/>
                <w:color w:val="000000"/>
                <w:sz w:val="22"/>
                <w:lang w:val="fr-FR"/>
              </w:rPr>
              <w:t>Travaux de terrassement</w:t>
            </w:r>
          </w:p>
        </w:tc>
        <w:tc>
          <w:tcPr>
            <w:tcW w:w="0" w:type="auto"/>
            <w:tcBorders>
              <w:top w:val="single" w:sz="2" w:space="0" w:color="000000"/>
              <w:left w:val="single" w:sz="2" w:space="0" w:color="000000"/>
              <w:bottom w:val="single" w:sz="2" w:space="0" w:color="000000"/>
              <w:right w:val="single" w:sz="2" w:space="0" w:color="000000"/>
            </w:tcBorders>
          </w:tcPr>
          <w:p w:rsidR="00556A5F" w:rsidRPr="00556A5F" w:rsidRDefault="00556A5F" w:rsidP="00556A5F">
            <w:pPr>
              <w:spacing w:before="40" w:after="20"/>
              <w:ind w:left="40" w:right="40"/>
              <w:jc w:val="both"/>
              <w:rPr>
                <w:rFonts w:ascii="Arial" w:eastAsia="Arial" w:hAnsi="Arial" w:cs="Arial"/>
                <w:color w:val="000000"/>
                <w:sz w:val="22"/>
                <w:lang w:val="fr-FR"/>
              </w:rPr>
            </w:pPr>
            <w:r w:rsidRPr="00AD25C0">
              <w:rPr>
                <w:rFonts w:ascii="Arial" w:eastAsia="Arial" w:hAnsi="Arial" w:cs="Arial"/>
                <w:color w:val="000000"/>
                <w:sz w:val="22"/>
                <w:lang w:val="fr-FR"/>
              </w:rPr>
              <w:t>2</w:t>
            </w:r>
          </w:p>
        </w:tc>
      </w:tr>
    </w:tbl>
    <w:p w:rsidR="00556A5F" w:rsidRPr="00556A5F" w:rsidRDefault="00556A5F" w:rsidP="00556A5F">
      <w:pPr>
        <w:rPr>
          <w:lang w:val="fr-FR"/>
        </w:rPr>
      </w:pPr>
    </w:p>
    <w:p w:rsidR="004761E2" w:rsidRDefault="004761E2" w:rsidP="004761E2">
      <w:pPr>
        <w:rPr>
          <w:lang w:val="fr-FR"/>
        </w:rPr>
      </w:pPr>
    </w:p>
    <w:p w:rsidR="00556A5F" w:rsidRDefault="00556A5F" w:rsidP="004761E2">
      <w:pPr>
        <w:rPr>
          <w:lang w:val="fr-FR"/>
        </w:rPr>
      </w:pPr>
    </w:p>
    <w:p w:rsidR="00556A5F" w:rsidRDefault="00556A5F" w:rsidP="004761E2">
      <w:pPr>
        <w:rPr>
          <w:lang w:val="fr-FR"/>
        </w:rPr>
      </w:pPr>
    </w:p>
    <w:p w:rsidR="00556A5F" w:rsidRDefault="00556A5F" w:rsidP="004761E2">
      <w:pPr>
        <w:rPr>
          <w:lang w:val="fr-FR"/>
        </w:rPr>
      </w:pPr>
    </w:p>
    <w:p w:rsidR="00556A5F" w:rsidRDefault="00556A5F" w:rsidP="004761E2">
      <w:pPr>
        <w:rPr>
          <w:lang w:val="fr-FR"/>
        </w:rPr>
      </w:pPr>
    </w:p>
    <w:p w:rsidR="00556A5F" w:rsidRDefault="00556A5F" w:rsidP="004761E2">
      <w:pPr>
        <w:rPr>
          <w:lang w:val="fr-FR"/>
        </w:rPr>
      </w:pPr>
    </w:p>
    <w:p w:rsidR="00556A5F" w:rsidRDefault="00556A5F" w:rsidP="004761E2">
      <w:pPr>
        <w:rPr>
          <w:lang w:val="fr-FR"/>
        </w:rPr>
      </w:pPr>
    </w:p>
    <w:p w:rsidR="00B416AE" w:rsidRDefault="00556A5F">
      <w:pPr>
        <w:pStyle w:val="Titre1"/>
        <w:rPr>
          <w:rFonts w:eastAsia="Arial"/>
          <w:color w:val="000000"/>
          <w:sz w:val="28"/>
          <w:lang w:val="fr-FR"/>
        </w:rPr>
      </w:pPr>
      <w:bookmarkStart w:id="14" w:name="_Toc220328943"/>
      <w:r>
        <w:rPr>
          <w:rFonts w:eastAsia="Arial"/>
          <w:color w:val="000000"/>
          <w:sz w:val="28"/>
          <w:lang w:val="fr-FR"/>
        </w:rPr>
        <w:t>10</w:t>
      </w:r>
      <w:r w:rsidR="00915A60">
        <w:rPr>
          <w:rFonts w:eastAsia="Arial"/>
          <w:color w:val="000000"/>
          <w:sz w:val="28"/>
          <w:lang w:val="fr-FR"/>
        </w:rPr>
        <w:t xml:space="preserve"> - Signature</w:t>
      </w:r>
      <w:bookmarkEnd w:id="14"/>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b/>
          <w:color w:val="000000"/>
          <w:u w:val="single"/>
          <w:lang w:val="fr-FR"/>
        </w:rPr>
        <w:t>ENGAGEMENT DU CANDIDAT</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(Ne pas compléter dans le cas d'un dépôt signé électroniquement)</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Fait en un seul original</w:t>
      </w:r>
    </w:p>
    <w:p w:rsidR="00B416AE" w:rsidRDefault="00915A60">
      <w:pPr>
        <w:pStyle w:val="style1010"/>
        <w:spacing w:line="253" w:lineRule="exact"/>
        <w:ind w:left="20" w:right="40"/>
        <w:jc w:val="center"/>
        <w:rPr>
          <w:color w:val="000000"/>
          <w:lang w:val="fr-FR"/>
        </w:rPr>
      </w:pPr>
      <w:r>
        <w:rPr>
          <w:color w:val="000000"/>
          <w:lang w:val="fr-FR"/>
        </w:rPr>
        <w:t>A .............................................</w:t>
      </w:r>
    </w:p>
    <w:p w:rsidR="00B416AE" w:rsidRDefault="00915A60">
      <w:pPr>
        <w:pStyle w:val="style1010"/>
        <w:spacing w:line="253" w:lineRule="exact"/>
        <w:ind w:left="20" w:right="40"/>
        <w:jc w:val="center"/>
        <w:rPr>
          <w:color w:val="000000"/>
          <w:lang w:val="fr-FR"/>
        </w:rPr>
      </w:pPr>
      <w:r>
        <w:rPr>
          <w:color w:val="000000"/>
          <w:lang w:val="fr-FR"/>
        </w:rPr>
        <w:t>Le .............................................</w:t>
      </w:r>
    </w:p>
    <w:p w:rsidR="00B416AE" w:rsidRDefault="00B416AE">
      <w:pPr>
        <w:pStyle w:val="style1010"/>
        <w:spacing w:line="253" w:lineRule="exact"/>
        <w:ind w:left="20" w:right="40"/>
        <w:jc w:val="center"/>
        <w:rPr>
          <w:color w:val="000000"/>
          <w:lang w:val="fr-FR"/>
        </w:rPr>
      </w:pPr>
    </w:p>
    <w:p w:rsidR="00B416AE" w:rsidRDefault="00915A60">
      <w:pPr>
        <w:pStyle w:val="style1010"/>
        <w:spacing w:line="253"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0A38C5" w:rsidRPr="000A38C5" w:rsidRDefault="000A38C5" w:rsidP="000A38C5">
      <w:pPr>
        <w:pStyle w:val="style1010"/>
        <w:spacing w:line="253" w:lineRule="exact"/>
        <w:ind w:left="20" w:right="40"/>
        <w:jc w:val="center"/>
        <w:rPr>
          <w:color w:val="000000"/>
          <w:lang w:val="fr-FR"/>
        </w:rPr>
      </w:pPr>
      <w:r w:rsidRPr="000A38C5">
        <w:rPr>
          <w:color w:val="000000"/>
          <w:lang w:val="fr-FR"/>
        </w:rPr>
        <w:t xml:space="preserve">en précisant </w:t>
      </w:r>
      <w:r w:rsidRPr="000A38C5">
        <w:rPr>
          <w:b/>
          <w:color w:val="000000"/>
          <w:lang w:val="fr-FR"/>
        </w:rPr>
        <w:t>le nom</w:t>
      </w:r>
      <w:r w:rsidRPr="000A38C5">
        <w:rPr>
          <w:color w:val="000000"/>
          <w:lang w:val="fr-FR"/>
        </w:rPr>
        <w:t xml:space="preserve">, </w:t>
      </w:r>
      <w:r w:rsidRPr="000A38C5">
        <w:rPr>
          <w:b/>
          <w:color w:val="000000"/>
          <w:lang w:val="fr-FR"/>
        </w:rPr>
        <w:t>le prénom</w:t>
      </w:r>
      <w:r w:rsidRPr="000A38C5">
        <w:rPr>
          <w:color w:val="000000"/>
          <w:lang w:val="fr-FR"/>
        </w:rPr>
        <w:t xml:space="preserve"> et la </w:t>
      </w:r>
      <w:r w:rsidRPr="000A38C5">
        <w:rPr>
          <w:b/>
          <w:color w:val="000000"/>
          <w:lang w:val="fr-FR"/>
        </w:rPr>
        <w:t>qualité du signataire</w:t>
      </w:r>
    </w:p>
    <w:p w:rsidR="000A38C5" w:rsidRPr="000A38C5" w:rsidRDefault="000A38C5" w:rsidP="000A38C5">
      <w:pPr>
        <w:pStyle w:val="style1010"/>
        <w:spacing w:line="253" w:lineRule="exact"/>
        <w:ind w:left="20" w:right="40"/>
        <w:jc w:val="center"/>
        <w:rPr>
          <w:color w:val="000000"/>
          <w:lang w:val="fr-FR"/>
        </w:rPr>
      </w:pPr>
      <w:r w:rsidRPr="000A38C5">
        <w:rPr>
          <w:color w:val="000000"/>
          <w:lang w:val="fr-FR"/>
        </w:rPr>
        <w:t xml:space="preserve">(avec obligation de fournir un </w:t>
      </w:r>
      <w:r w:rsidRPr="000A38C5">
        <w:rPr>
          <w:b/>
          <w:color w:val="000000"/>
          <w:lang w:val="fr-FR"/>
        </w:rPr>
        <w:t>pouvoir</w:t>
      </w:r>
      <w:r w:rsidRPr="000A38C5">
        <w:rPr>
          <w:color w:val="000000"/>
          <w:lang w:val="fr-FR"/>
        </w:rPr>
        <w:t xml:space="preserve"> lorsque le signataire ne correspond pas à la personne</w:t>
      </w:r>
    </w:p>
    <w:p w:rsidR="00B416AE" w:rsidRDefault="000A38C5" w:rsidP="000A38C5">
      <w:pPr>
        <w:pStyle w:val="style1010"/>
        <w:spacing w:line="253" w:lineRule="exact"/>
        <w:ind w:left="20" w:right="40"/>
        <w:jc w:val="center"/>
        <w:rPr>
          <w:color w:val="000000"/>
          <w:lang w:val="fr-FR"/>
        </w:rPr>
      </w:pPr>
      <w:r w:rsidRPr="000A38C5">
        <w:rPr>
          <w:color w:val="000000"/>
          <w:lang w:val="fr-FR"/>
        </w:rPr>
        <w:t>désignée pour représenter le candidat dans le cadre du présent acte)</w:t>
      </w:r>
    </w:p>
    <w:p w:rsidR="00B416AE" w:rsidRDefault="00B416AE">
      <w:pPr>
        <w:pStyle w:val="style1010"/>
        <w:spacing w:after="240" w:line="253" w:lineRule="exact"/>
        <w:ind w:left="20" w:right="40"/>
        <w:jc w:val="center"/>
        <w:rPr>
          <w:color w:val="000000"/>
          <w:lang w:val="fr-FR"/>
        </w:rPr>
      </w:pPr>
    </w:p>
    <w:p w:rsidR="004761E2" w:rsidRDefault="004761E2">
      <w:pPr>
        <w:pStyle w:val="style1010"/>
        <w:spacing w:after="240" w:line="253" w:lineRule="exact"/>
        <w:ind w:left="20" w:right="40"/>
        <w:jc w:val="center"/>
        <w:rPr>
          <w:color w:val="000000"/>
          <w:lang w:val="fr-FR"/>
        </w:rPr>
      </w:pPr>
    </w:p>
    <w:p w:rsidR="004761E2" w:rsidRDefault="004761E2">
      <w:pPr>
        <w:pStyle w:val="style1010"/>
        <w:spacing w:after="240" w:line="253" w:lineRule="exact"/>
        <w:ind w:left="20" w:right="40"/>
        <w:jc w:val="center"/>
        <w:rPr>
          <w:color w:val="000000"/>
          <w:lang w:val="fr-FR"/>
        </w:rPr>
      </w:pPr>
    </w:p>
    <w:p w:rsidR="00C04490" w:rsidRDefault="00C04490">
      <w:pPr>
        <w:pStyle w:val="style1010"/>
        <w:spacing w:after="240" w:line="253" w:lineRule="exact"/>
        <w:ind w:left="20" w:right="40"/>
        <w:jc w:val="center"/>
        <w:rPr>
          <w:color w:val="000000"/>
          <w:lang w:val="fr-FR"/>
        </w:rPr>
      </w:pPr>
    </w:p>
    <w:p w:rsidR="00B416AE" w:rsidRDefault="00915A60">
      <w:pPr>
        <w:pStyle w:val="ParagrapheIndent1"/>
        <w:spacing w:after="240"/>
        <w:ind w:left="20" w:right="20"/>
        <w:jc w:val="both"/>
        <w:rPr>
          <w:b/>
          <w:color w:val="000000"/>
          <w:u w:val="single"/>
          <w:lang w:val="fr-FR"/>
        </w:rPr>
      </w:pPr>
      <w:r>
        <w:rPr>
          <w:b/>
          <w:color w:val="000000"/>
          <w:u w:val="single"/>
          <w:lang w:val="fr-FR"/>
        </w:rPr>
        <w:t>ACCEPTATION DE L'OFFRE PAR LE POUVOIR ADJUDICATEUR</w:t>
      </w:r>
    </w:p>
    <w:tbl>
      <w:tblPr>
        <w:tblW w:w="9764" w:type="dxa"/>
        <w:tblInd w:w="125" w:type="dxa"/>
        <w:tblLook w:val="04A0" w:firstRow="1" w:lastRow="0" w:firstColumn="1" w:lastColumn="0" w:noHBand="0" w:noVBand="1"/>
      </w:tblPr>
      <w:tblGrid>
        <w:gridCol w:w="963"/>
        <w:gridCol w:w="779"/>
        <w:gridCol w:w="2467"/>
        <w:gridCol w:w="1870"/>
        <w:gridCol w:w="1417"/>
        <w:gridCol w:w="2268"/>
      </w:tblGrid>
      <w:tr w:rsidR="007A642C" w:rsidTr="007A642C">
        <w:trPr>
          <w:trHeight w:val="468"/>
        </w:trPr>
        <w:tc>
          <w:tcPr>
            <w:tcW w:w="9764" w:type="dxa"/>
            <w:gridSpan w:val="6"/>
            <w:tcBorders>
              <w:top w:val="single" w:sz="2" w:space="0" w:color="000000"/>
              <w:left w:val="single" w:sz="2" w:space="0" w:color="000000"/>
              <w:right w:val="single" w:sz="2" w:space="0" w:color="000000"/>
            </w:tcBorders>
            <w:shd w:val="clear" w:color="CCCCCC" w:fill="CCCCCC"/>
          </w:tcPr>
          <w:p w:rsidR="007A642C" w:rsidRDefault="007A642C" w:rsidP="00556A5F">
            <w:pPr>
              <w:spacing w:line="253" w:lineRule="exact"/>
              <w:jc w:val="center"/>
              <w:rPr>
                <w:rFonts w:ascii="Arial" w:eastAsia="Arial" w:hAnsi="Arial" w:cs="Arial"/>
                <w:color w:val="000000"/>
                <w:sz w:val="22"/>
                <w:lang w:val="fr-FR"/>
              </w:rPr>
            </w:pPr>
            <w:r>
              <w:rPr>
                <w:rFonts w:ascii="Arial" w:eastAsia="Arial" w:hAnsi="Arial" w:cs="Arial"/>
                <w:color w:val="000000"/>
                <w:sz w:val="22"/>
                <w:lang w:val="fr-FR"/>
              </w:rPr>
              <w:t>Montant de l’offre par lot</w:t>
            </w:r>
          </w:p>
        </w:tc>
      </w:tr>
      <w:tr w:rsidR="00556A5F" w:rsidTr="007A642C">
        <w:trPr>
          <w:trHeight w:val="468"/>
        </w:trPr>
        <w:tc>
          <w:tcPr>
            <w:tcW w:w="0" w:type="auto"/>
            <w:tcBorders>
              <w:top w:val="single" w:sz="2" w:space="0" w:color="000000"/>
              <w:left w:val="single" w:sz="2" w:space="0" w:color="000000"/>
              <w:right w:val="single" w:sz="2" w:space="0" w:color="000000"/>
            </w:tcBorders>
            <w:shd w:val="clear" w:color="CCCCCC" w:fill="CCCCCC"/>
            <w:vAlign w:val="center"/>
          </w:tcPr>
          <w:p w:rsidR="00556A5F" w:rsidRPr="00556A5F" w:rsidRDefault="00556A5F" w:rsidP="007A642C">
            <w:pPr>
              <w:spacing w:before="200" w:after="60"/>
              <w:jc w:val="center"/>
              <w:rPr>
                <w:rFonts w:ascii="Arial" w:eastAsia="Arial" w:hAnsi="Arial" w:cs="Arial"/>
                <w:color w:val="000000"/>
                <w:sz w:val="22"/>
                <w:lang w:val="fr-FR"/>
              </w:rPr>
            </w:pPr>
            <w:r w:rsidRPr="00556A5F">
              <w:rPr>
                <w:rFonts w:ascii="Arial" w:eastAsia="Arial" w:hAnsi="Arial" w:cs="Arial"/>
                <w:color w:val="000000"/>
                <w:sz w:val="22"/>
                <w:lang w:val="fr-FR"/>
              </w:rPr>
              <w:t>Offre</w:t>
            </w:r>
          </w:p>
          <w:p w:rsidR="00556A5F" w:rsidRDefault="00556A5F" w:rsidP="007A642C">
            <w:pPr>
              <w:spacing w:before="200" w:after="60"/>
              <w:jc w:val="center"/>
              <w:rPr>
                <w:rFonts w:ascii="Arial" w:eastAsia="Arial" w:hAnsi="Arial" w:cs="Arial"/>
                <w:color w:val="000000"/>
                <w:sz w:val="22"/>
                <w:lang w:val="fr-FR"/>
              </w:rPr>
            </w:pPr>
            <w:r w:rsidRPr="00556A5F">
              <w:rPr>
                <w:rFonts w:ascii="Arial" w:eastAsia="Arial" w:hAnsi="Arial" w:cs="Arial"/>
                <w:color w:val="000000"/>
                <w:sz w:val="22"/>
                <w:lang w:val="fr-FR"/>
              </w:rPr>
              <w:t>retenue</w:t>
            </w:r>
          </w:p>
        </w:tc>
        <w:tc>
          <w:tcPr>
            <w:tcW w:w="0" w:type="auto"/>
            <w:tcBorders>
              <w:top w:val="single" w:sz="2" w:space="0" w:color="000000"/>
              <w:left w:val="single" w:sz="2" w:space="0" w:color="000000"/>
              <w:right w:val="single" w:sz="2" w:space="0" w:color="000000"/>
            </w:tcBorders>
            <w:shd w:val="clear" w:color="CCCCCC" w:fill="CCCCCC"/>
            <w:vAlign w:val="center"/>
          </w:tcPr>
          <w:p w:rsidR="00556A5F" w:rsidRDefault="00556A5F" w:rsidP="007A642C">
            <w:pPr>
              <w:spacing w:before="200" w:after="60"/>
              <w:jc w:val="center"/>
              <w:rPr>
                <w:rFonts w:ascii="Arial" w:eastAsia="Arial" w:hAnsi="Arial" w:cs="Arial"/>
                <w:color w:val="000000"/>
                <w:sz w:val="22"/>
                <w:lang w:val="fr-FR"/>
              </w:rPr>
            </w:pPr>
            <w:r w:rsidRPr="00556A5F">
              <w:rPr>
                <w:rFonts w:ascii="Arial" w:eastAsia="Arial" w:hAnsi="Arial" w:cs="Arial"/>
                <w:color w:val="000000"/>
                <w:sz w:val="22"/>
                <w:lang w:val="fr-FR"/>
              </w:rPr>
              <w:t>Lot(s)</w:t>
            </w:r>
          </w:p>
        </w:tc>
        <w:tc>
          <w:tcPr>
            <w:tcW w:w="0" w:type="auto"/>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rsidR="00556A5F" w:rsidRDefault="00556A5F" w:rsidP="007A642C">
            <w:pPr>
              <w:spacing w:before="200" w:after="60"/>
              <w:jc w:val="center"/>
              <w:rPr>
                <w:rFonts w:ascii="Arial" w:eastAsia="Arial" w:hAnsi="Arial" w:cs="Arial"/>
                <w:color w:val="000000"/>
                <w:sz w:val="22"/>
                <w:lang w:val="fr-FR"/>
              </w:rPr>
            </w:pPr>
            <w:r w:rsidRPr="00556A5F">
              <w:rPr>
                <w:rFonts w:ascii="Arial" w:eastAsia="Arial" w:hAnsi="Arial" w:cs="Arial"/>
                <w:color w:val="000000"/>
                <w:sz w:val="22"/>
                <w:lang w:val="fr-FR"/>
              </w:rPr>
              <w:t>Désignation</w:t>
            </w:r>
          </w:p>
        </w:tc>
        <w:tc>
          <w:tcPr>
            <w:tcW w:w="18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rsidR="00556A5F" w:rsidRDefault="00556A5F" w:rsidP="007A642C">
            <w:pPr>
              <w:spacing w:before="200" w:after="60"/>
              <w:jc w:val="center"/>
              <w:rPr>
                <w:rFonts w:ascii="Arial" w:eastAsia="Arial" w:hAnsi="Arial" w:cs="Arial"/>
                <w:color w:val="000000"/>
                <w:sz w:val="22"/>
                <w:lang w:val="fr-FR"/>
              </w:rPr>
            </w:pPr>
            <w:r w:rsidRPr="00556A5F">
              <w:rPr>
                <w:rFonts w:ascii="Arial" w:eastAsia="Arial" w:hAnsi="Arial" w:cs="Arial"/>
                <w:color w:val="000000"/>
                <w:sz w:val="22"/>
                <w:lang w:val="fr-FR"/>
              </w:rPr>
              <w:t>Montant HT</w:t>
            </w:r>
          </w:p>
        </w:tc>
        <w:tc>
          <w:tcPr>
            <w:tcW w:w="14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rsidR="007A642C" w:rsidRDefault="00556A5F" w:rsidP="007A642C">
            <w:pPr>
              <w:spacing w:line="253" w:lineRule="exact"/>
              <w:jc w:val="center"/>
              <w:rPr>
                <w:rFonts w:ascii="Arial" w:eastAsia="Arial" w:hAnsi="Arial" w:cs="Arial"/>
                <w:color w:val="000000"/>
                <w:sz w:val="22"/>
                <w:lang w:val="fr-FR"/>
              </w:rPr>
            </w:pPr>
            <w:r w:rsidRPr="00556A5F">
              <w:rPr>
                <w:rFonts w:ascii="Arial" w:eastAsia="Arial" w:hAnsi="Arial" w:cs="Arial"/>
                <w:color w:val="000000"/>
                <w:sz w:val="22"/>
                <w:lang w:val="fr-FR"/>
              </w:rPr>
              <w:t>Montant</w:t>
            </w:r>
          </w:p>
          <w:p w:rsidR="00556A5F" w:rsidRDefault="00556A5F" w:rsidP="007A642C">
            <w:pPr>
              <w:spacing w:line="253" w:lineRule="exact"/>
              <w:jc w:val="center"/>
              <w:rPr>
                <w:rFonts w:ascii="Arial" w:eastAsia="Arial" w:hAnsi="Arial" w:cs="Arial"/>
                <w:color w:val="000000"/>
                <w:sz w:val="22"/>
                <w:lang w:val="fr-FR"/>
              </w:rPr>
            </w:pPr>
            <w:r w:rsidRPr="00556A5F">
              <w:rPr>
                <w:rFonts w:ascii="Arial" w:eastAsia="Arial" w:hAnsi="Arial" w:cs="Arial"/>
                <w:color w:val="000000"/>
                <w:sz w:val="22"/>
                <w:lang w:val="fr-FR"/>
              </w:rPr>
              <w:t>TVA</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rsidR="00556A5F" w:rsidRDefault="00556A5F" w:rsidP="007A642C">
            <w:pPr>
              <w:spacing w:line="253" w:lineRule="exact"/>
              <w:jc w:val="center"/>
              <w:rPr>
                <w:rFonts w:ascii="Arial" w:eastAsia="Arial" w:hAnsi="Arial" w:cs="Arial"/>
                <w:color w:val="000000"/>
                <w:sz w:val="22"/>
                <w:lang w:val="fr-FR"/>
              </w:rPr>
            </w:pPr>
            <w:r w:rsidRPr="00556A5F">
              <w:rPr>
                <w:rFonts w:ascii="Arial" w:eastAsia="Arial" w:hAnsi="Arial" w:cs="Arial"/>
                <w:color w:val="000000"/>
                <w:sz w:val="22"/>
                <w:lang w:val="fr-FR"/>
              </w:rPr>
              <w:t>Montant TTC</w:t>
            </w:r>
          </w:p>
        </w:tc>
      </w:tr>
      <w:tr w:rsidR="00556A5F" w:rsidTr="007A642C">
        <w:trPr>
          <w:trHeight w:val="360"/>
        </w:trPr>
        <w:tc>
          <w:tcPr>
            <w:tcW w:w="0" w:type="auto"/>
            <w:tcBorders>
              <w:top w:val="single" w:sz="2" w:space="0" w:color="000000"/>
              <w:left w:val="single" w:sz="2" w:space="0" w:color="000000"/>
              <w:bottom w:val="single" w:sz="2" w:space="0" w:color="000000"/>
              <w:right w:val="single" w:sz="2" w:space="0" w:color="000000"/>
            </w:tcBorders>
          </w:tcPr>
          <w:p w:rsidR="00556A5F" w:rsidRDefault="007A642C" w:rsidP="00556A5F">
            <w:pPr>
              <w:spacing w:before="100" w:after="20"/>
              <w:ind w:left="80" w:right="80"/>
              <w:jc w:val="both"/>
              <w:rPr>
                <w:rFonts w:ascii="Arial" w:eastAsia="Arial" w:hAnsi="Arial" w:cs="Arial"/>
                <w:color w:val="000000"/>
                <w:sz w:val="22"/>
                <w:lang w:val="fr-FR"/>
              </w:rPr>
            </w:pPr>
            <w:r>
              <w:rPr>
                <w:noProof/>
                <w:lang w:val="fr-FR" w:eastAsia="fr-FR"/>
              </w:rPr>
              <w:drawing>
                <wp:inline distT="0" distB="0" distL="0" distR="0">
                  <wp:extent cx="99060" cy="9906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p>
        </w:tc>
        <w:tc>
          <w:tcPr>
            <w:tcW w:w="0" w:type="auto"/>
            <w:tcBorders>
              <w:top w:val="single" w:sz="2" w:space="0" w:color="000000"/>
              <w:left w:val="single" w:sz="2" w:space="0" w:color="000000"/>
              <w:bottom w:val="single" w:sz="2" w:space="0" w:color="000000"/>
              <w:right w:val="single" w:sz="2" w:space="0" w:color="000000"/>
            </w:tcBorders>
          </w:tcPr>
          <w:p w:rsidR="00556A5F" w:rsidRDefault="007A642C" w:rsidP="00556A5F">
            <w:pPr>
              <w:spacing w:before="100" w:after="20"/>
              <w:ind w:left="80" w:right="80"/>
              <w:jc w:val="both"/>
              <w:rPr>
                <w:rFonts w:ascii="Arial" w:eastAsia="Arial" w:hAnsi="Arial" w:cs="Arial"/>
                <w:color w:val="000000"/>
                <w:sz w:val="22"/>
                <w:lang w:val="fr-FR"/>
              </w:rPr>
            </w:pPr>
            <w:r>
              <w:rPr>
                <w:rFonts w:ascii="Arial" w:eastAsia="Arial" w:hAnsi="Arial" w:cs="Arial"/>
                <w:color w:val="000000"/>
                <w:sz w:val="22"/>
                <w:lang w:val="fr-FR"/>
              </w:rPr>
              <w:t>01</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Default="00556A5F" w:rsidP="00556A5F">
            <w:pPr>
              <w:spacing w:before="100" w:after="20"/>
              <w:ind w:left="80" w:right="80"/>
              <w:jc w:val="both"/>
              <w:rPr>
                <w:rFonts w:ascii="Arial" w:eastAsia="Arial" w:hAnsi="Arial" w:cs="Arial"/>
                <w:color w:val="000000"/>
                <w:sz w:val="22"/>
                <w:lang w:val="fr-FR"/>
              </w:rPr>
            </w:pPr>
            <w:r>
              <w:rPr>
                <w:rFonts w:ascii="Arial" w:eastAsia="Arial" w:hAnsi="Arial" w:cs="Arial"/>
                <w:color w:val="000000"/>
                <w:sz w:val="22"/>
                <w:lang w:val="fr-FR"/>
              </w:rPr>
              <w:t>Plomberie, CVC</w:t>
            </w:r>
          </w:p>
        </w:tc>
        <w:tc>
          <w:tcPr>
            <w:tcW w:w="1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r w:rsidR="00556A5F" w:rsidTr="007A642C">
        <w:trPr>
          <w:trHeight w:val="360"/>
        </w:trPr>
        <w:tc>
          <w:tcPr>
            <w:tcW w:w="0" w:type="auto"/>
            <w:tcBorders>
              <w:top w:val="single" w:sz="2" w:space="0" w:color="000000"/>
              <w:left w:val="single" w:sz="2" w:space="0" w:color="000000"/>
              <w:bottom w:val="single" w:sz="2" w:space="0" w:color="000000"/>
              <w:right w:val="single" w:sz="2" w:space="0" w:color="000000"/>
            </w:tcBorders>
          </w:tcPr>
          <w:p w:rsidR="00556A5F" w:rsidRDefault="007A642C" w:rsidP="00556A5F">
            <w:pPr>
              <w:spacing w:before="100" w:after="20"/>
              <w:ind w:left="80" w:right="80"/>
              <w:jc w:val="both"/>
              <w:rPr>
                <w:rFonts w:ascii="Arial" w:eastAsia="Arial" w:hAnsi="Arial" w:cs="Arial"/>
                <w:sz w:val="22"/>
                <w:lang w:val="fr-FR"/>
              </w:rPr>
            </w:pPr>
            <w:r>
              <w:rPr>
                <w:noProof/>
                <w:lang w:val="fr-FR" w:eastAsia="fr-FR"/>
              </w:rPr>
              <w:drawing>
                <wp:inline distT="0" distB="0" distL="0" distR="0">
                  <wp:extent cx="88265" cy="8826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265" cy="88265"/>
                          </a:xfrm>
                          <a:prstGeom prst="rect">
                            <a:avLst/>
                          </a:prstGeom>
                          <a:noFill/>
                          <a:ln>
                            <a:noFill/>
                          </a:ln>
                        </pic:spPr>
                      </pic:pic>
                    </a:graphicData>
                  </a:graphic>
                </wp:inline>
              </w:drawing>
            </w:r>
          </w:p>
        </w:tc>
        <w:tc>
          <w:tcPr>
            <w:tcW w:w="0" w:type="auto"/>
            <w:tcBorders>
              <w:top w:val="single" w:sz="2" w:space="0" w:color="000000"/>
              <w:left w:val="single" w:sz="2" w:space="0" w:color="000000"/>
              <w:bottom w:val="single" w:sz="2" w:space="0" w:color="000000"/>
              <w:right w:val="single" w:sz="2" w:space="0" w:color="000000"/>
            </w:tcBorders>
          </w:tcPr>
          <w:p w:rsidR="00556A5F" w:rsidRDefault="007A642C" w:rsidP="00556A5F">
            <w:pPr>
              <w:spacing w:before="100" w:after="20"/>
              <w:ind w:left="80" w:right="80"/>
              <w:jc w:val="both"/>
              <w:rPr>
                <w:rFonts w:ascii="Arial" w:eastAsia="Arial" w:hAnsi="Arial" w:cs="Arial"/>
                <w:sz w:val="22"/>
                <w:lang w:val="fr-FR"/>
              </w:rPr>
            </w:pPr>
            <w:r>
              <w:rPr>
                <w:rFonts w:ascii="Arial" w:eastAsia="Arial" w:hAnsi="Arial" w:cs="Arial"/>
                <w:sz w:val="22"/>
                <w:lang w:val="fr-FR"/>
              </w:rPr>
              <w:t>02</w:t>
            </w:r>
          </w:p>
        </w:tc>
        <w:tc>
          <w:tcPr>
            <w:tcW w:w="0" w:type="auto"/>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556A5F" w:rsidRPr="00787F2B" w:rsidRDefault="00556A5F" w:rsidP="00556A5F">
            <w:pPr>
              <w:spacing w:before="100" w:after="20"/>
              <w:ind w:left="80" w:right="80"/>
              <w:jc w:val="both"/>
              <w:rPr>
                <w:rFonts w:ascii="Arial" w:eastAsia="Arial" w:hAnsi="Arial" w:cs="Arial"/>
                <w:sz w:val="22"/>
                <w:lang w:val="fr-FR"/>
              </w:rPr>
            </w:pPr>
            <w:r>
              <w:rPr>
                <w:rFonts w:ascii="Arial" w:eastAsia="Arial" w:hAnsi="Arial" w:cs="Arial"/>
                <w:sz w:val="22"/>
                <w:lang w:val="fr-FR"/>
              </w:rPr>
              <w:t>Voirie et réseaux divers</w:t>
            </w:r>
          </w:p>
        </w:tc>
        <w:tc>
          <w:tcPr>
            <w:tcW w:w="1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5F" w:rsidRDefault="00556A5F" w:rsidP="00556A5F">
            <w:pPr>
              <w:spacing w:before="160"/>
              <w:jc w:val="center"/>
              <w:rPr>
                <w:rFonts w:ascii="Arial" w:eastAsia="Arial" w:hAnsi="Arial" w:cs="Arial"/>
                <w:color w:val="000000"/>
                <w:sz w:val="22"/>
                <w:lang w:val="fr-FR"/>
              </w:rPr>
            </w:pPr>
            <w:r>
              <w:rPr>
                <w:rFonts w:ascii="Arial" w:eastAsia="Arial" w:hAnsi="Arial" w:cs="Arial"/>
                <w:color w:val="000000"/>
                <w:sz w:val="22"/>
                <w:lang w:val="fr-FR"/>
              </w:rPr>
              <w:t>...................</w:t>
            </w:r>
          </w:p>
        </w:tc>
      </w:tr>
    </w:tbl>
    <w:p w:rsidR="00C04490" w:rsidRDefault="00C04490" w:rsidP="00C04490">
      <w:pPr>
        <w:spacing w:before="20"/>
        <w:ind w:left="500" w:right="520"/>
        <w:jc w:val="both"/>
        <w:rPr>
          <w:rFonts w:ascii="Arial" w:eastAsia="Arial" w:hAnsi="Arial" w:cs="Arial"/>
          <w:color w:val="000000"/>
          <w:sz w:val="22"/>
          <w:lang w:val="fr-FR"/>
        </w:rPr>
      </w:pPr>
    </w:p>
    <w:p w:rsidR="00C04490" w:rsidRDefault="00C04490" w:rsidP="00C04490">
      <w:pPr>
        <w:pStyle w:val="style1010"/>
        <w:spacing w:line="253" w:lineRule="exact"/>
        <w:ind w:right="20"/>
        <w:rPr>
          <w:color w:val="000000"/>
          <w:lang w:val="fr-FR"/>
        </w:rPr>
      </w:pPr>
      <w:r>
        <w:rPr>
          <w:color w:val="000000"/>
          <w:lang w:val="fr-FR"/>
        </w:rPr>
        <w:t>La présente offre est acceptée</w:t>
      </w:r>
    </w:p>
    <w:p w:rsidR="00C04490" w:rsidRDefault="00C04490" w:rsidP="00C04490">
      <w:pPr>
        <w:pStyle w:val="ParagrapheIndent1"/>
        <w:spacing w:line="253" w:lineRule="exact"/>
        <w:jc w:val="both"/>
        <w:rPr>
          <w:color w:val="000000"/>
          <w:lang w:val="fr-FR"/>
        </w:rPr>
      </w:pPr>
    </w:p>
    <w:p w:rsidR="00C04490" w:rsidRDefault="00C04490" w:rsidP="00C04490">
      <w:pPr>
        <w:pStyle w:val="style1010"/>
        <w:spacing w:line="253" w:lineRule="exact"/>
        <w:ind w:right="20"/>
        <w:jc w:val="center"/>
        <w:rPr>
          <w:color w:val="000000"/>
          <w:lang w:val="fr-FR"/>
        </w:rPr>
      </w:pPr>
      <w:r>
        <w:rPr>
          <w:color w:val="000000"/>
          <w:lang w:val="fr-FR"/>
        </w:rPr>
        <w:t>A .............................................</w:t>
      </w:r>
    </w:p>
    <w:p w:rsidR="00C04490" w:rsidRDefault="00C04490" w:rsidP="00C04490">
      <w:pPr>
        <w:pStyle w:val="style1010"/>
        <w:spacing w:after="240" w:line="253" w:lineRule="exact"/>
        <w:ind w:right="20"/>
        <w:jc w:val="center"/>
        <w:rPr>
          <w:color w:val="000000"/>
          <w:lang w:val="fr-FR"/>
        </w:rPr>
      </w:pPr>
      <w:r>
        <w:rPr>
          <w:color w:val="000000"/>
          <w:lang w:val="fr-FR"/>
        </w:rPr>
        <w:t>Le .............................................</w:t>
      </w:r>
    </w:p>
    <w:p w:rsidR="00C04490" w:rsidRDefault="00C04490" w:rsidP="00C04490">
      <w:pPr>
        <w:pStyle w:val="style1010"/>
        <w:spacing w:line="253" w:lineRule="exact"/>
        <w:ind w:right="20"/>
        <w:jc w:val="center"/>
        <w:rPr>
          <w:color w:val="000000"/>
          <w:lang w:val="fr-FR"/>
        </w:rPr>
      </w:pPr>
      <w:r>
        <w:rPr>
          <w:color w:val="000000"/>
          <w:lang w:val="fr-FR"/>
        </w:rPr>
        <w:t>Signature du représentant du pouvoir adjudicateur.</w:t>
      </w:r>
    </w:p>
    <w:p w:rsidR="007A642C" w:rsidRDefault="007A642C" w:rsidP="00C04490">
      <w:pPr>
        <w:pStyle w:val="style1010"/>
        <w:spacing w:line="253" w:lineRule="exact"/>
        <w:ind w:right="20"/>
        <w:jc w:val="center"/>
        <w:rPr>
          <w:color w:val="000000"/>
          <w:lang w:val="fr-FR"/>
        </w:rPr>
      </w:pPr>
    </w:p>
    <w:p w:rsidR="007A642C" w:rsidRDefault="007A642C" w:rsidP="00C04490">
      <w:pPr>
        <w:pStyle w:val="style1010"/>
        <w:spacing w:line="253" w:lineRule="exact"/>
        <w:ind w:right="20"/>
        <w:jc w:val="center"/>
        <w:rPr>
          <w:color w:val="000000"/>
          <w:lang w:val="fr-FR"/>
        </w:rPr>
      </w:pPr>
    </w:p>
    <w:p w:rsidR="007A642C" w:rsidRDefault="007A642C" w:rsidP="00C04490">
      <w:pPr>
        <w:pStyle w:val="style1010"/>
        <w:spacing w:line="253" w:lineRule="exact"/>
        <w:ind w:right="20"/>
        <w:jc w:val="center"/>
        <w:rPr>
          <w:color w:val="000000"/>
          <w:lang w:val="fr-FR"/>
        </w:rPr>
      </w:pPr>
    </w:p>
    <w:p w:rsidR="007A642C" w:rsidRDefault="007A642C" w:rsidP="00C04490">
      <w:pPr>
        <w:pStyle w:val="style1010"/>
        <w:spacing w:line="253" w:lineRule="exact"/>
        <w:ind w:right="20"/>
        <w:jc w:val="center"/>
        <w:rPr>
          <w:color w:val="000000"/>
          <w:lang w:val="fr-FR"/>
        </w:rPr>
      </w:pPr>
    </w:p>
    <w:p w:rsidR="007A642C" w:rsidRDefault="007A642C" w:rsidP="00C04490">
      <w:pPr>
        <w:pStyle w:val="style1010"/>
        <w:spacing w:line="253" w:lineRule="exact"/>
        <w:ind w:right="20"/>
        <w:jc w:val="center"/>
        <w:rPr>
          <w:color w:val="000000"/>
          <w:lang w:val="fr-FR"/>
        </w:rPr>
      </w:pPr>
    </w:p>
    <w:p w:rsidR="007A642C" w:rsidRDefault="007A642C" w:rsidP="00C04490">
      <w:pPr>
        <w:pStyle w:val="style1010"/>
        <w:spacing w:line="253" w:lineRule="exact"/>
        <w:ind w:right="20"/>
        <w:jc w:val="center"/>
        <w:rPr>
          <w:color w:val="000000"/>
          <w:lang w:val="fr-FR"/>
        </w:rPr>
      </w:pPr>
    </w:p>
    <w:p w:rsidR="00C04490" w:rsidRDefault="00C04490" w:rsidP="00C04490">
      <w:pPr>
        <w:pStyle w:val="style1010"/>
        <w:spacing w:line="253" w:lineRule="exact"/>
        <w:ind w:right="20"/>
        <w:jc w:val="center"/>
        <w:rPr>
          <w:color w:val="000000"/>
          <w:lang w:val="fr-FR"/>
        </w:rPr>
      </w:pPr>
    </w:p>
    <w:p w:rsidR="005B7B6E" w:rsidRDefault="005B7B6E" w:rsidP="005A7DA9">
      <w:pPr>
        <w:rPr>
          <w:lang w:val="fr-FR"/>
        </w:rPr>
      </w:pPr>
    </w:p>
    <w:p w:rsidR="00B416AE" w:rsidRDefault="00915A60">
      <w:pPr>
        <w:pStyle w:val="ParagrapheIndent1"/>
        <w:spacing w:line="253" w:lineRule="exact"/>
        <w:ind w:left="20" w:right="20"/>
        <w:jc w:val="both"/>
        <w:rPr>
          <w:color w:val="000000"/>
          <w:lang w:val="fr-FR"/>
        </w:rPr>
      </w:pPr>
      <w:r>
        <w:rPr>
          <w:b/>
          <w:color w:val="000000"/>
          <w:u w:val="single"/>
          <w:lang w:val="fr-FR"/>
        </w:rPr>
        <w:t>NANTISSEMENT OU CESSION DE CREANCES</w:t>
      </w:r>
    </w:p>
    <w:p w:rsidR="00B416AE" w:rsidRDefault="00B416AE">
      <w:pPr>
        <w:pStyle w:val="ParagrapheIndent1"/>
        <w:spacing w:line="253" w:lineRule="exact"/>
        <w:ind w:left="20" w:right="20"/>
        <w:jc w:val="both"/>
        <w:rPr>
          <w:color w:val="000000"/>
          <w:lang w:val="fr-FR"/>
        </w:rPr>
      </w:pPr>
    </w:p>
    <w:p w:rsidR="00B416AE" w:rsidRDefault="00915A60">
      <w:pPr>
        <w:pStyle w:val="ParagrapheIndent1"/>
        <w:spacing w:line="253"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6"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totalité du marché dont le montant est de (indiquer le montant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450"/>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7"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totalité du bon de commande n° ........ afférent au marché (indiquer le montant en chiffres et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684"/>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8"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684"/>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39"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vMerge w:val="restart"/>
            <w:tcMar>
              <w:top w:w="0" w:type="dxa"/>
              <w:left w:w="0" w:type="dxa"/>
              <w:bottom w:w="0" w:type="dxa"/>
              <w:right w:w="0" w:type="dxa"/>
            </w:tcMar>
          </w:tcPr>
          <w:p w:rsidR="00B416AE" w:rsidRDefault="00915A60">
            <w:pPr>
              <w:pStyle w:val="ParagrapheIndent1"/>
              <w:spacing w:line="253" w:lineRule="exact"/>
              <w:jc w:val="both"/>
              <w:rPr>
                <w:color w:val="000000"/>
                <w:lang w:val="fr-FR"/>
              </w:rPr>
            </w:pPr>
            <w:r>
              <w:rPr>
                <w:color w:val="000000"/>
                <w:lang w:val="fr-FR"/>
              </w:rPr>
              <w:t>La partie des prestations évaluée à (indiquer le montant en chiffres et en lettres) :</w:t>
            </w:r>
          </w:p>
          <w:p w:rsidR="00B416AE" w:rsidRDefault="00915A60">
            <w:pPr>
              <w:pStyle w:val="ParagrapheIndent1"/>
              <w:spacing w:line="253" w:lineRule="exact"/>
              <w:jc w:val="both"/>
              <w:rPr>
                <w:color w:val="000000"/>
                <w:lang w:val="fr-FR"/>
              </w:rPr>
            </w:pPr>
            <w:r>
              <w:rPr>
                <w:color w:val="000000"/>
                <w:lang w:val="fr-FR"/>
              </w:rPr>
              <w:t>. . . . . . . . . . . . . . . . . . . . . . . . . . . . . . . . . . . . . . . . . . . . . . . . . . . . . . . . . . . . . . . . . . . . . . . . . . . . . . . . . . . . . . . . . . . . . . . . . . . . . .</w:t>
            </w:r>
          </w:p>
        </w:tc>
      </w:tr>
      <w:tr w:rsidR="00B416AE">
        <w:trPr>
          <w:trHeight w:val="450"/>
        </w:trPr>
        <w:tc>
          <w:tcPr>
            <w:tcW w:w="240" w:type="dxa"/>
            <w:tcMar>
              <w:top w:w="0" w:type="dxa"/>
              <w:left w:w="0" w:type="dxa"/>
              <w:bottom w:w="0" w:type="dxa"/>
              <w:right w:w="0" w:type="dxa"/>
            </w:tcMar>
          </w:tcPr>
          <w:p w:rsidR="00B416AE" w:rsidRDefault="00B416AE">
            <w:pPr>
              <w:rPr>
                <w:sz w:val="2"/>
              </w:rPr>
            </w:pPr>
          </w:p>
        </w:tc>
        <w:tc>
          <w:tcPr>
            <w:tcW w:w="200" w:type="dxa"/>
            <w:tcMar>
              <w:top w:w="0" w:type="dxa"/>
              <w:left w:w="0" w:type="dxa"/>
              <w:bottom w:w="0" w:type="dxa"/>
              <w:right w:w="0" w:type="dxa"/>
            </w:tcMar>
          </w:tcPr>
          <w:p w:rsidR="00B416AE" w:rsidRDefault="00B416AE">
            <w:pPr>
              <w:rPr>
                <w:sz w:val="2"/>
              </w:rPr>
            </w:pPr>
          </w:p>
        </w:tc>
        <w:tc>
          <w:tcPr>
            <w:tcW w:w="9180" w:type="dxa"/>
            <w:vMerge/>
            <w:tcMar>
              <w:top w:w="0" w:type="dxa"/>
              <w:left w:w="0" w:type="dxa"/>
              <w:bottom w:w="0" w:type="dxa"/>
              <w:right w:w="0" w:type="dxa"/>
            </w:tcMar>
          </w:tcPr>
          <w:p w:rsidR="00B416AE" w:rsidRDefault="00B416AE"/>
        </w:tc>
      </w:tr>
    </w:tbl>
    <w:p w:rsidR="00B416AE" w:rsidRDefault="00915A60">
      <w:pPr>
        <w:pStyle w:val="ParagrapheIndent1"/>
        <w:ind w:left="20" w:right="20"/>
        <w:jc w:val="both"/>
        <w:rPr>
          <w:color w:val="000000"/>
          <w:lang w:val="fr-FR"/>
        </w:rPr>
      </w:pPr>
      <w:r>
        <w:rPr>
          <w:color w:val="000000"/>
          <w:lang w:val="fr-FR"/>
        </w:rPr>
        <w:t>et devant être exécutée par : . . . . . . . . . . . . . . . . . . . . . . en qualité de :</w:t>
      </w:r>
    </w:p>
    <w:tbl>
      <w:tblPr>
        <w:tblW w:w="0" w:type="auto"/>
        <w:tblInd w:w="20" w:type="dxa"/>
        <w:tblLayout w:type="fixed"/>
        <w:tblLook w:val="04A0" w:firstRow="1" w:lastRow="0" w:firstColumn="1" w:lastColumn="0" w:noHBand="0" w:noVBand="1"/>
      </w:tblPr>
      <w:tblGrid>
        <w:gridCol w:w="240"/>
        <w:gridCol w:w="200"/>
        <w:gridCol w:w="9180"/>
      </w:tblGrid>
      <w:tr w:rsidR="00B416AE">
        <w:trPr>
          <w:trHeight w:val="216"/>
        </w:trPr>
        <w:tc>
          <w:tcPr>
            <w:tcW w:w="240" w:type="dxa"/>
            <w:tcMar>
              <w:top w:w="0" w:type="dxa"/>
              <w:left w:w="0" w:type="dxa"/>
              <w:bottom w:w="0" w:type="dxa"/>
              <w:right w:w="0" w:type="dxa"/>
            </w:tcMar>
          </w:tcPr>
          <w:p w:rsidR="00B416AE" w:rsidRDefault="003932BA">
            <w:pPr>
              <w:rPr>
                <w:sz w:val="2"/>
              </w:rPr>
            </w:pPr>
            <w:r>
              <w:pict>
                <v:shape id="_x0000_i1040"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membre d'un groupement d'entreprise</w:t>
            </w:r>
          </w:p>
        </w:tc>
      </w:tr>
      <w:tr w:rsidR="00B416AE">
        <w:trPr>
          <w:trHeight w:val="216"/>
        </w:trPr>
        <w:tc>
          <w:tcPr>
            <w:tcW w:w="240" w:type="dxa"/>
            <w:tcMar>
              <w:top w:w="0" w:type="dxa"/>
              <w:left w:w="0" w:type="dxa"/>
              <w:bottom w:w="0" w:type="dxa"/>
              <w:right w:w="0" w:type="dxa"/>
            </w:tcMar>
          </w:tcPr>
          <w:p w:rsidR="00B416AE" w:rsidRDefault="003932BA">
            <w:pPr>
              <w:rPr>
                <w:sz w:val="2"/>
              </w:rPr>
            </w:pPr>
            <w:r>
              <w:pict>
                <v:shape id="_x0000_i1041" type="#_x0000_t75" style="width:11.35pt;height:11.35pt">
                  <v:imagedata r:id="rId10" o:title=""/>
                </v:shape>
              </w:pict>
            </w:r>
          </w:p>
        </w:tc>
        <w:tc>
          <w:tcPr>
            <w:tcW w:w="200" w:type="dxa"/>
            <w:tcMar>
              <w:top w:w="0" w:type="dxa"/>
              <w:left w:w="0" w:type="dxa"/>
              <w:bottom w:w="0" w:type="dxa"/>
              <w:right w:w="0" w:type="dxa"/>
            </w:tcMar>
          </w:tcPr>
          <w:p w:rsidR="00B416AE" w:rsidRDefault="00B416AE">
            <w:pPr>
              <w:rPr>
                <w:sz w:val="2"/>
              </w:rPr>
            </w:pPr>
          </w:p>
        </w:tc>
        <w:tc>
          <w:tcPr>
            <w:tcW w:w="9180" w:type="dxa"/>
            <w:tcMar>
              <w:top w:w="0" w:type="dxa"/>
              <w:left w:w="0" w:type="dxa"/>
              <w:bottom w:w="0" w:type="dxa"/>
              <w:right w:w="0" w:type="dxa"/>
            </w:tcMar>
          </w:tcPr>
          <w:p w:rsidR="00B416AE" w:rsidRDefault="00915A60">
            <w:pPr>
              <w:pStyle w:val="ParagrapheIndent1"/>
              <w:jc w:val="both"/>
              <w:rPr>
                <w:color w:val="000000"/>
                <w:lang w:val="fr-FR"/>
              </w:rPr>
            </w:pPr>
            <w:r>
              <w:rPr>
                <w:color w:val="000000"/>
                <w:lang w:val="fr-FR"/>
              </w:rPr>
              <w:t>sous-traitant</w:t>
            </w:r>
          </w:p>
        </w:tc>
      </w:tr>
    </w:tbl>
    <w:p w:rsidR="00B416AE" w:rsidRDefault="00915A60">
      <w:pPr>
        <w:spacing w:line="240" w:lineRule="exact"/>
      </w:pPr>
      <w:r>
        <w:t xml:space="preserve"> </w:t>
      </w:r>
    </w:p>
    <w:p w:rsidR="00B416AE" w:rsidRDefault="00915A60">
      <w:pPr>
        <w:pStyle w:val="style1010"/>
        <w:spacing w:line="253" w:lineRule="exact"/>
        <w:ind w:left="20" w:right="40"/>
        <w:jc w:val="center"/>
        <w:rPr>
          <w:color w:val="000000"/>
          <w:lang w:val="fr-FR"/>
        </w:rPr>
      </w:pPr>
      <w:r>
        <w:rPr>
          <w:color w:val="000000"/>
          <w:lang w:val="fr-FR"/>
        </w:rPr>
        <w:t>A . . . . . . . . . . . . . . . . . . . . . .</w:t>
      </w:r>
    </w:p>
    <w:p w:rsidR="00B416AE" w:rsidRDefault="00915A60">
      <w:pPr>
        <w:pStyle w:val="style1010"/>
        <w:spacing w:line="253" w:lineRule="exact"/>
        <w:ind w:left="20" w:right="40"/>
        <w:jc w:val="center"/>
        <w:rPr>
          <w:color w:val="000000"/>
          <w:lang w:val="fr-FR"/>
        </w:rPr>
      </w:pPr>
      <w:r>
        <w:rPr>
          <w:color w:val="000000"/>
          <w:lang w:val="fr-FR"/>
        </w:rPr>
        <w:t>Le . . . . . . . . . . . . . . . . . . . . . .</w:t>
      </w:r>
    </w:p>
    <w:p w:rsidR="00B416AE" w:rsidRDefault="00B416AE">
      <w:pPr>
        <w:pStyle w:val="style1010"/>
        <w:spacing w:line="253" w:lineRule="exact"/>
        <w:ind w:left="20" w:right="40"/>
        <w:jc w:val="center"/>
        <w:rPr>
          <w:color w:val="000000"/>
          <w:lang w:val="fr-FR"/>
        </w:rPr>
      </w:pPr>
    </w:p>
    <w:p w:rsidR="00B416AE" w:rsidRDefault="00915A60">
      <w:pPr>
        <w:pStyle w:val="style1010"/>
        <w:spacing w:line="253" w:lineRule="exact"/>
        <w:ind w:left="20" w:right="40"/>
        <w:jc w:val="center"/>
        <w:rPr>
          <w:color w:val="000000"/>
          <w:sz w:val="16"/>
          <w:vertAlign w:val="superscript"/>
          <w:lang w:val="fr-FR"/>
        </w:rPr>
        <w:sectPr w:rsidR="00B416AE" w:rsidSect="00430A7C">
          <w:footerReference w:type="default" r:id="rId12"/>
          <w:pgSz w:w="11900" w:h="16840"/>
          <w:pgMar w:top="1134" w:right="1134" w:bottom="567" w:left="1134" w:header="1134" w:footer="948"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B416AE" w:rsidRDefault="00B416AE">
      <w:pPr>
        <w:spacing w:line="20" w:lineRule="exact"/>
        <w:rPr>
          <w:sz w:val="2"/>
        </w:rPr>
      </w:pPr>
    </w:p>
    <w:p w:rsidR="00B416AE" w:rsidRDefault="00915A60">
      <w:pPr>
        <w:pStyle w:val="Titre1"/>
        <w:jc w:val="center"/>
        <w:rPr>
          <w:rFonts w:eastAsia="Arial"/>
          <w:color w:val="000000"/>
          <w:sz w:val="28"/>
          <w:lang w:val="fr-FR"/>
        </w:rPr>
      </w:pPr>
      <w:bookmarkStart w:id="15" w:name="_Toc220328944"/>
      <w:r>
        <w:rPr>
          <w:rFonts w:eastAsia="Arial"/>
          <w:color w:val="000000"/>
          <w:sz w:val="28"/>
          <w:lang w:val="fr-FR"/>
        </w:rPr>
        <w:t>ANNEXE N° 1 : DÉSIGNATION DES CO-TRAITANTS ET RÉPARTITION DES PRESTATIONS</w:t>
      </w:r>
      <w:bookmarkEnd w:id="15"/>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B416AE">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60" w:line="253" w:lineRule="exact"/>
              <w:jc w:val="center"/>
              <w:rPr>
                <w:rFonts w:ascii="Arial" w:eastAsia="Arial" w:hAnsi="Arial" w:cs="Arial"/>
                <w:color w:val="000000"/>
                <w:sz w:val="22"/>
                <w:lang w:val="fr-FR"/>
              </w:rPr>
            </w:pPr>
            <w:r>
              <w:rPr>
                <w:rFonts w:ascii="Arial" w:eastAsia="Arial" w:hAnsi="Arial" w:cs="Arial"/>
                <w:color w:val="000000"/>
                <w:sz w:val="22"/>
                <w:lang w:val="fr-FR"/>
              </w:rPr>
              <w:t>Taux</w:t>
            </w:r>
          </w:p>
          <w:p w:rsidR="00B416AE" w:rsidRDefault="00915A60">
            <w:pPr>
              <w:spacing w:before="60" w:after="20" w:line="253" w:lineRule="exact"/>
              <w:jc w:val="center"/>
              <w:rPr>
                <w:rFonts w:ascii="Arial" w:eastAsia="Arial" w:hAnsi="Arial" w:cs="Arial"/>
                <w:color w:val="000000"/>
                <w:sz w:val="22"/>
                <w:lang w:val="fr-FR"/>
              </w:rPr>
            </w:pPr>
            <w:r>
              <w:rPr>
                <w:rFonts w:ascii="Arial" w:eastAsia="Arial" w:hAnsi="Arial" w:cs="Arial"/>
                <w:color w:val="000000"/>
                <w:sz w:val="22"/>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B416AE" w:rsidRDefault="00915A60">
            <w:pPr>
              <w:spacing w:before="260" w:after="80"/>
              <w:jc w:val="center"/>
              <w:rPr>
                <w:rFonts w:ascii="Arial" w:eastAsia="Arial" w:hAnsi="Arial" w:cs="Arial"/>
                <w:color w:val="000000"/>
                <w:sz w:val="22"/>
                <w:lang w:val="fr-FR"/>
              </w:rPr>
            </w:pPr>
            <w:r>
              <w:rPr>
                <w:rFonts w:ascii="Arial" w:eastAsia="Arial" w:hAnsi="Arial" w:cs="Arial"/>
                <w:color w:val="000000"/>
                <w:sz w:val="22"/>
                <w:lang w:val="fr-FR"/>
              </w:rPr>
              <w:t>Montant TTC</w:t>
            </w:r>
          </w:p>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Dénomination sociale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SIRET : ………………………….….Code APE…………</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N° TVA intracommunautaire :</w:t>
            </w:r>
          </w:p>
          <w:p w:rsidR="00B416AE" w:rsidRDefault="00915A60">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Adresse :</w:t>
            </w:r>
          </w:p>
          <w:p w:rsidR="00B416AE" w:rsidRDefault="00B416AE">
            <w:pPr>
              <w:spacing w:after="20" w:line="253" w:lineRule="exact"/>
              <w:ind w:left="80" w:right="80"/>
              <w:jc w:val="both"/>
              <w:rPr>
                <w:rFonts w:ascii="Arial" w:eastAsia="Arial" w:hAnsi="Arial" w:cs="Arial"/>
                <w:color w:val="000000"/>
                <w:sz w:val="22"/>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r w:rsidR="00B416AE">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915A60">
            <w:pPr>
              <w:spacing w:before="260" w:after="80"/>
              <w:ind w:left="80" w:right="80"/>
              <w:jc w:val="center"/>
              <w:rPr>
                <w:rFonts w:ascii="Arial" w:eastAsia="Arial" w:hAnsi="Arial" w:cs="Arial"/>
                <w:color w:val="000000"/>
                <w:sz w:val="22"/>
                <w:lang w:val="fr-FR"/>
              </w:rPr>
            </w:pPr>
            <w:r>
              <w:rPr>
                <w:rFonts w:ascii="Arial" w:eastAsia="Arial" w:hAnsi="Arial" w:cs="Arial"/>
                <w:color w:val="000000"/>
                <w:sz w:val="22"/>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416AE" w:rsidRDefault="00B416AE"/>
        </w:tc>
      </w:tr>
    </w:tbl>
    <w:p w:rsidR="00B416AE" w:rsidRDefault="00B416AE"/>
    <w:sectPr w:rsidR="00B416AE">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A5F" w:rsidRDefault="00556A5F">
      <w:r>
        <w:separator/>
      </w:r>
    </w:p>
  </w:endnote>
  <w:endnote w:type="continuationSeparator" w:id="0">
    <w:p w:rsidR="00556A5F" w:rsidRDefault="0055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A5F" w:rsidRPr="005A7DA9" w:rsidRDefault="00556A5F">
    <w:pPr>
      <w:pStyle w:val="Pieddepage0"/>
      <w:rPr>
        <w:rFonts w:ascii="Arial" w:hAnsi="Arial"/>
        <w:sz w:val="18"/>
      </w:rPr>
    </w:pPr>
    <w:r w:rsidRPr="0098056A">
      <w:rPr>
        <w:rFonts w:ascii="Arial" w:hAnsi="Arial"/>
        <w:color w:val="000000"/>
        <w:sz w:val="18"/>
        <w:lang w:val="fr-FR"/>
      </w:rPr>
      <w:t xml:space="preserve">Consultation n°: </w:t>
    </w:r>
    <w:r w:rsidR="00572030" w:rsidRPr="0098056A">
      <w:rPr>
        <w:rFonts w:ascii="Arial" w:hAnsi="Arial"/>
        <w:color w:val="000000"/>
        <w:sz w:val="18"/>
        <w:lang w:val="fr-FR"/>
      </w:rPr>
      <w:t>26</w:t>
    </w:r>
    <w:r w:rsidRPr="0098056A">
      <w:rPr>
        <w:rFonts w:ascii="Arial" w:hAnsi="Arial"/>
        <w:color w:val="000000"/>
        <w:sz w:val="18"/>
        <w:lang w:val="fr-FR"/>
      </w:rPr>
      <w:t>-</w:t>
    </w:r>
    <w:r w:rsidR="00572030" w:rsidRPr="0098056A">
      <w:rPr>
        <w:rFonts w:ascii="Arial" w:hAnsi="Arial"/>
        <w:color w:val="000000"/>
        <w:sz w:val="18"/>
        <w:lang w:val="fr-FR"/>
      </w:rPr>
      <w:t>CHMN-TVX</w:t>
    </w:r>
    <w:r w:rsidR="0098056A" w:rsidRPr="0098056A">
      <w:rPr>
        <w:rFonts w:ascii="Arial" w:hAnsi="Arial"/>
        <w:color w:val="000000"/>
        <w:sz w:val="18"/>
        <w:lang w:val="fr-FR"/>
      </w:rPr>
      <w:t>-sous-stationbatA</w:t>
    </w:r>
    <w:r w:rsidR="00572030" w:rsidRPr="0098056A">
      <w:rPr>
        <w:rFonts w:ascii="Arial" w:hAnsi="Arial"/>
        <w:color w:val="000000"/>
        <w:sz w:val="18"/>
        <w:lang w:val="fr-FR"/>
      </w:rPr>
      <w:t>-001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A5F" w:rsidRDefault="00556A5F">
    <w:pPr>
      <w:pStyle w:val="PiedDePage"/>
      <w:ind w:left="20" w:right="20"/>
      <w:jc w:val="both"/>
      <w:rPr>
        <w:color w:val="000000"/>
        <w:sz w:val="16"/>
        <w:lang w:val="fr-FR"/>
      </w:rPr>
    </w:pPr>
    <w:r>
      <w:rPr>
        <w:color w:val="000000"/>
        <w:sz w:val="16"/>
        <w:lang w:val="fr-FR"/>
      </w:rPr>
      <w:t>(1)  Date et signature originales</w:t>
    </w:r>
  </w:p>
  <w:p w:rsidR="00556A5F" w:rsidRDefault="00556A5F">
    <w:pPr>
      <w:pStyle w:val="PiedDePage"/>
      <w:ind w:left="20" w:right="20"/>
      <w:jc w:val="both"/>
      <w:rPr>
        <w:color w:val="000000"/>
        <w:sz w:val="16"/>
        <w:lang w:val="fr-FR"/>
      </w:rPr>
    </w:pPr>
    <w:r>
      <w:rPr>
        <w:color w:val="000000"/>
        <w:sz w:val="16"/>
        <w:lang w:val="fr-FR"/>
      </w:rPr>
      <w:t xml:space="preserve"> </w:t>
    </w:r>
  </w:p>
  <w:p w:rsidR="00556A5F" w:rsidRDefault="00556A5F">
    <w:pPr>
      <w:spacing w:line="240" w:lineRule="exact"/>
    </w:pPr>
  </w:p>
  <w:tbl>
    <w:tblPr>
      <w:tblW w:w="0" w:type="auto"/>
      <w:tblInd w:w="20" w:type="dxa"/>
      <w:tblLayout w:type="fixed"/>
      <w:tblLook w:val="04A0" w:firstRow="1" w:lastRow="0" w:firstColumn="1" w:lastColumn="0" w:noHBand="0" w:noVBand="1"/>
    </w:tblPr>
    <w:tblGrid>
      <w:gridCol w:w="5220"/>
      <w:gridCol w:w="4400"/>
    </w:tblGrid>
    <w:tr w:rsidR="00556A5F">
      <w:trPr>
        <w:trHeight w:val="260"/>
      </w:trPr>
      <w:tc>
        <w:tcPr>
          <w:tcW w:w="5220" w:type="dxa"/>
          <w:tcMar>
            <w:top w:w="0" w:type="dxa"/>
            <w:left w:w="0" w:type="dxa"/>
            <w:bottom w:w="0" w:type="dxa"/>
            <w:right w:w="0" w:type="dxa"/>
          </w:tcMar>
          <w:vAlign w:val="center"/>
        </w:tcPr>
        <w:p w:rsidR="0098056A" w:rsidRPr="005A7DA9" w:rsidRDefault="0098056A" w:rsidP="0098056A">
          <w:pPr>
            <w:pStyle w:val="Pieddepage0"/>
            <w:rPr>
              <w:rFonts w:ascii="Arial" w:hAnsi="Arial"/>
              <w:sz w:val="18"/>
            </w:rPr>
          </w:pPr>
          <w:r w:rsidRPr="0098056A">
            <w:rPr>
              <w:rFonts w:ascii="Arial" w:hAnsi="Arial"/>
              <w:color w:val="000000"/>
              <w:sz w:val="18"/>
              <w:lang w:val="fr-FR"/>
            </w:rPr>
            <w:t>Consultation n°: 26-CHMN-TVX-sous-stationbatA-001</w:t>
          </w:r>
        </w:p>
        <w:p w:rsidR="00556A5F" w:rsidRPr="00D20F95" w:rsidRDefault="00556A5F" w:rsidP="004761E2">
          <w:pPr>
            <w:pStyle w:val="PiedDePage"/>
            <w:jc w:val="both"/>
            <w:rPr>
              <w:color w:val="000000"/>
              <w:highlight w:val="yellow"/>
            </w:rPr>
          </w:pPr>
        </w:p>
        <w:p w:rsidR="00556A5F" w:rsidRPr="00D20F95" w:rsidRDefault="00556A5F" w:rsidP="00384A2B">
          <w:pPr>
            <w:pStyle w:val="PiedDePage"/>
            <w:jc w:val="both"/>
            <w:rPr>
              <w:color w:val="000000"/>
              <w:highlight w:val="yellow"/>
              <w:lang w:val="fr-FR"/>
            </w:rPr>
          </w:pPr>
        </w:p>
      </w:tc>
      <w:tc>
        <w:tcPr>
          <w:tcW w:w="4400" w:type="dxa"/>
          <w:tcMar>
            <w:top w:w="0" w:type="dxa"/>
            <w:left w:w="0" w:type="dxa"/>
            <w:bottom w:w="0" w:type="dxa"/>
            <w:right w:w="0" w:type="dxa"/>
          </w:tcMar>
          <w:vAlign w:val="center"/>
        </w:tcPr>
        <w:p w:rsidR="00556A5F" w:rsidRDefault="00556A5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3932BA">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3932BA">
            <w:rPr>
              <w:noProof/>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9000"/>
      <w:gridCol w:w="5560"/>
    </w:tblGrid>
    <w:tr w:rsidR="00556A5F">
      <w:trPr>
        <w:trHeight w:val="400"/>
      </w:trPr>
      <w:tc>
        <w:tcPr>
          <w:tcW w:w="9000" w:type="dxa"/>
          <w:tcMar>
            <w:top w:w="0" w:type="dxa"/>
            <w:left w:w="0" w:type="dxa"/>
            <w:bottom w:w="0" w:type="dxa"/>
            <w:right w:w="0" w:type="dxa"/>
          </w:tcMar>
          <w:vAlign w:val="center"/>
        </w:tcPr>
        <w:p w:rsidR="0098056A" w:rsidRPr="005A7DA9" w:rsidRDefault="0098056A" w:rsidP="0098056A">
          <w:pPr>
            <w:pStyle w:val="Pieddepage0"/>
            <w:rPr>
              <w:rFonts w:ascii="Arial" w:hAnsi="Arial"/>
              <w:sz w:val="18"/>
            </w:rPr>
          </w:pPr>
          <w:r w:rsidRPr="0098056A">
            <w:rPr>
              <w:rFonts w:ascii="Arial" w:hAnsi="Arial"/>
              <w:color w:val="000000"/>
              <w:sz w:val="18"/>
              <w:lang w:val="fr-FR"/>
            </w:rPr>
            <w:t>Consultation n°: 26-CHMN-TVX-sous-stationbatA-001</w:t>
          </w:r>
        </w:p>
        <w:p w:rsidR="00556A5F" w:rsidRDefault="00556A5F" w:rsidP="00572030">
          <w:pPr>
            <w:rPr>
              <w:rFonts w:ascii="Arial" w:eastAsia="Arial" w:hAnsi="Arial" w:cs="Arial"/>
              <w:color w:val="000000"/>
              <w:sz w:val="22"/>
              <w:lang w:val="fr-FR"/>
            </w:rPr>
          </w:pPr>
        </w:p>
      </w:tc>
      <w:tc>
        <w:tcPr>
          <w:tcW w:w="5560" w:type="dxa"/>
          <w:tcMar>
            <w:top w:w="0" w:type="dxa"/>
            <w:left w:w="0" w:type="dxa"/>
            <w:bottom w:w="0" w:type="dxa"/>
            <w:right w:w="0" w:type="dxa"/>
          </w:tcMar>
          <w:vAlign w:val="center"/>
        </w:tcPr>
        <w:p w:rsidR="00556A5F" w:rsidRDefault="00556A5F">
          <w:pPr>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3932BA">
            <w:rPr>
              <w:rFonts w:ascii="Arial" w:eastAsia="Arial" w:hAnsi="Arial" w:cs="Arial"/>
              <w:noProof/>
              <w:color w:val="000000"/>
              <w:sz w:val="22"/>
              <w:lang w:val="fr-FR"/>
            </w:rPr>
            <w:t>10</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3932BA">
            <w:rPr>
              <w:rFonts w:ascii="Arial" w:eastAsia="Arial" w:hAnsi="Arial" w:cs="Arial"/>
              <w:noProof/>
              <w:color w:val="000000"/>
              <w:sz w:val="22"/>
              <w:lang w:val="fr-FR"/>
            </w:rPr>
            <w:t>10</w:t>
          </w:r>
          <w:r>
            <w:rPr>
              <w:rFonts w:ascii="Arial" w:eastAsia="Arial" w:hAnsi="Arial" w:cs="Arial"/>
              <w:color w:val="000000"/>
              <w:sz w:val="22"/>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A5F" w:rsidRDefault="00556A5F">
      <w:r>
        <w:separator/>
      </w:r>
    </w:p>
  </w:footnote>
  <w:footnote w:type="continuationSeparator" w:id="0">
    <w:p w:rsidR="00556A5F" w:rsidRDefault="00556A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F1BF4"/>
    <w:multiLevelType w:val="hybridMultilevel"/>
    <w:tmpl w:val="BF6C2CF2"/>
    <w:lvl w:ilvl="0" w:tplc="C316A378">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939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416AE"/>
    <w:rsid w:val="00083542"/>
    <w:rsid w:val="00090DC0"/>
    <w:rsid w:val="000A38C5"/>
    <w:rsid w:val="000C2922"/>
    <w:rsid w:val="000D38EA"/>
    <w:rsid w:val="00175342"/>
    <w:rsid w:val="00182623"/>
    <w:rsid w:val="001A397E"/>
    <w:rsid w:val="00210091"/>
    <w:rsid w:val="00292589"/>
    <w:rsid w:val="002C42C8"/>
    <w:rsid w:val="003126B8"/>
    <w:rsid w:val="00317887"/>
    <w:rsid w:val="00340FE7"/>
    <w:rsid w:val="0036237F"/>
    <w:rsid w:val="00384A2B"/>
    <w:rsid w:val="003932BA"/>
    <w:rsid w:val="00406885"/>
    <w:rsid w:val="00430A7C"/>
    <w:rsid w:val="0044621C"/>
    <w:rsid w:val="004761E2"/>
    <w:rsid w:val="005067E3"/>
    <w:rsid w:val="0055410C"/>
    <w:rsid w:val="00556A5F"/>
    <w:rsid w:val="00572030"/>
    <w:rsid w:val="005A7DA9"/>
    <w:rsid w:val="005B7B6E"/>
    <w:rsid w:val="00607A6E"/>
    <w:rsid w:val="006408F4"/>
    <w:rsid w:val="00656BE2"/>
    <w:rsid w:val="00673440"/>
    <w:rsid w:val="006D66DA"/>
    <w:rsid w:val="00707DCF"/>
    <w:rsid w:val="00711F78"/>
    <w:rsid w:val="007866C1"/>
    <w:rsid w:val="00787F2B"/>
    <w:rsid w:val="007A642C"/>
    <w:rsid w:val="007B2E78"/>
    <w:rsid w:val="007D0E59"/>
    <w:rsid w:val="00805ADC"/>
    <w:rsid w:val="00873947"/>
    <w:rsid w:val="008918BF"/>
    <w:rsid w:val="00915A60"/>
    <w:rsid w:val="00926C27"/>
    <w:rsid w:val="0093411C"/>
    <w:rsid w:val="0098056A"/>
    <w:rsid w:val="009B1A12"/>
    <w:rsid w:val="00A831A1"/>
    <w:rsid w:val="00AD25C0"/>
    <w:rsid w:val="00B416AE"/>
    <w:rsid w:val="00B55887"/>
    <w:rsid w:val="00BA04EF"/>
    <w:rsid w:val="00BA3390"/>
    <w:rsid w:val="00C04490"/>
    <w:rsid w:val="00C20053"/>
    <w:rsid w:val="00CA768F"/>
    <w:rsid w:val="00D20F95"/>
    <w:rsid w:val="00D86470"/>
    <w:rsid w:val="00DF719A"/>
    <w:rsid w:val="00E8535B"/>
    <w:rsid w:val="00E965E0"/>
    <w:rsid w:val="00ED26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4B3E25CF-CEEF-44AC-9E20-B72C220D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1E2"/>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sz w:val="22"/>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2">
    <w:name w:val="ParagrapheIndent2"/>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915A60"/>
    <w:pPr>
      <w:tabs>
        <w:tab w:val="center" w:pos="4536"/>
        <w:tab w:val="right" w:pos="9072"/>
      </w:tabs>
    </w:pPr>
  </w:style>
  <w:style w:type="character" w:customStyle="1" w:styleId="En-tteCar">
    <w:name w:val="En-tête Car"/>
    <w:basedOn w:val="Policepardfaut"/>
    <w:link w:val="En-tte"/>
    <w:rsid w:val="00915A60"/>
    <w:rPr>
      <w:sz w:val="24"/>
      <w:szCs w:val="24"/>
    </w:rPr>
  </w:style>
  <w:style w:type="paragraph" w:styleId="Pieddepage0">
    <w:name w:val="footer"/>
    <w:basedOn w:val="Normal"/>
    <w:link w:val="PieddepageCar"/>
    <w:unhideWhenUsed/>
    <w:rsid w:val="00915A60"/>
    <w:pPr>
      <w:tabs>
        <w:tab w:val="center" w:pos="4536"/>
        <w:tab w:val="right" w:pos="9072"/>
      </w:tabs>
    </w:pPr>
  </w:style>
  <w:style w:type="character" w:customStyle="1" w:styleId="PieddepageCar">
    <w:name w:val="Pied de page Car"/>
    <w:basedOn w:val="Policepardfaut"/>
    <w:link w:val="Pieddepage0"/>
    <w:rsid w:val="00915A60"/>
    <w:rPr>
      <w:sz w:val="24"/>
      <w:szCs w:val="24"/>
    </w:rPr>
  </w:style>
  <w:style w:type="table" w:styleId="Grilledutableau">
    <w:name w:val="Table Grid"/>
    <w:basedOn w:val="TableauNormal"/>
    <w:rsid w:val="007D0E59"/>
    <w:pPr>
      <w:spacing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7D0E59"/>
    <w:pPr>
      <w:widowControl w:val="0"/>
      <w:autoSpaceDE w:val="0"/>
      <w:autoSpaceDN w:val="0"/>
    </w:pPr>
    <w:rPr>
      <w:rFonts w:ascii="Tahoma" w:eastAsia="Tahoma" w:hAnsi="Tahoma" w:cs="Tahoma"/>
      <w:sz w:val="20"/>
      <w:szCs w:val="20"/>
      <w:lang w:val="fr-FR"/>
    </w:rPr>
  </w:style>
  <w:style w:type="character" w:customStyle="1" w:styleId="CorpsdetexteCar">
    <w:name w:val="Corps de texte Car"/>
    <w:basedOn w:val="Policepardfaut"/>
    <w:link w:val="Corpsdetexte"/>
    <w:uiPriority w:val="1"/>
    <w:rsid w:val="007D0E59"/>
    <w:rPr>
      <w:rFonts w:ascii="Tahoma" w:eastAsia="Tahoma" w:hAnsi="Tahoma" w:cs="Tahom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082D5-DF53-475D-B5DE-CA4438E47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10</Pages>
  <Words>1896</Words>
  <Characters>10434</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Marie-gabrielle AVIGNON</cp:lastModifiedBy>
  <cp:revision>45</cp:revision>
  <dcterms:created xsi:type="dcterms:W3CDTF">2022-06-09T07:46:00Z</dcterms:created>
  <dcterms:modified xsi:type="dcterms:W3CDTF">2026-01-26T13:09:00Z</dcterms:modified>
</cp:coreProperties>
</file>